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959243" w14:textId="78AAE1BB" w:rsidR="00702B74" w:rsidRPr="004C6057" w:rsidRDefault="00702B74" w:rsidP="009A0E31">
      <w:pPr>
        <w:jc w:val="center"/>
        <w:rPr>
          <w:rFonts w:ascii="Calibri" w:hAnsi="Calibri" w:cs="Calibri"/>
          <w:b/>
          <w:sz w:val="22"/>
          <w:lang w:val="pl-PL"/>
        </w:rPr>
      </w:pPr>
      <w:r w:rsidRPr="004C6057">
        <w:rPr>
          <w:rFonts w:ascii="Calibri" w:hAnsi="Calibri" w:cs="Calibri"/>
          <w:b/>
          <w:sz w:val="22"/>
          <w:lang w:val="pl-PL"/>
        </w:rPr>
        <w:t xml:space="preserve">Ogłoszenie o Naborze nr </w:t>
      </w:r>
      <w:r w:rsidR="00F342D4">
        <w:rPr>
          <w:rFonts w:ascii="Calibri" w:hAnsi="Calibri" w:cs="Calibri"/>
          <w:b/>
          <w:sz w:val="22"/>
          <w:lang w:val="pl-PL"/>
        </w:rPr>
        <w:t>1</w:t>
      </w:r>
      <w:r w:rsidR="005F43DB">
        <w:rPr>
          <w:rFonts w:ascii="Calibri" w:hAnsi="Calibri" w:cs="Calibri"/>
          <w:b/>
          <w:sz w:val="22"/>
          <w:lang w:val="pl-PL"/>
        </w:rPr>
        <w:t>2</w:t>
      </w:r>
      <w:r w:rsidR="001A2A37" w:rsidRPr="004C6057">
        <w:rPr>
          <w:rFonts w:ascii="Calibri" w:hAnsi="Calibri" w:cs="Calibri"/>
          <w:b/>
          <w:sz w:val="22"/>
          <w:lang w:val="pl-PL"/>
        </w:rPr>
        <w:t xml:space="preserve"> </w:t>
      </w:r>
      <w:r w:rsidR="00E46F4A" w:rsidRPr="004C6057">
        <w:rPr>
          <w:rFonts w:ascii="Calibri" w:hAnsi="Calibri" w:cs="Calibri"/>
          <w:b/>
          <w:sz w:val="22"/>
          <w:lang w:val="pl-PL"/>
        </w:rPr>
        <w:t xml:space="preserve">na </w:t>
      </w:r>
      <w:r w:rsidR="001871AF" w:rsidRPr="004C6057">
        <w:rPr>
          <w:rFonts w:ascii="Calibri" w:hAnsi="Calibri" w:cs="Calibri"/>
          <w:b/>
          <w:sz w:val="22"/>
          <w:lang w:val="pl-PL"/>
        </w:rPr>
        <w:t>Pośredników Finansowych</w:t>
      </w:r>
      <w:r w:rsidR="00E46F4A" w:rsidRPr="004C6057">
        <w:rPr>
          <w:rFonts w:ascii="Calibri" w:hAnsi="Calibri" w:cs="Calibri"/>
          <w:b/>
          <w:sz w:val="22"/>
          <w:lang w:val="pl-PL"/>
        </w:rPr>
        <w:t xml:space="preserve"> </w:t>
      </w:r>
      <w:r w:rsidRPr="004C6057">
        <w:rPr>
          <w:rFonts w:ascii="Calibri" w:hAnsi="Calibri" w:cs="Calibri"/>
          <w:b/>
          <w:sz w:val="22"/>
          <w:lang w:val="pl-PL"/>
        </w:rPr>
        <w:t xml:space="preserve">– PFR </w:t>
      </w:r>
      <w:r w:rsidR="00F47AC8" w:rsidRPr="004C6057">
        <w:rPr>
          <w:rFonts w:ascii="Calibri" w:hAnsi="Calibri" w:cs="Calibri"/>
          <w:b/>
          <w:sz w:val="22"/>
          <w:lang w:val="pl-PL"/>
        </w:rPr>
        <w:t>Biznest</w:t>
      </w:r>
      <w:r w:rsidRPr="004C6057">
        <w:rPr>
          <w:rFonts w:ascii="Calibri" w:hAnsi="Calibri" w:cs="Calibri"/>
          <w:b/>
          <w:sz w:val="22"/>
          <w:lang w:val="pl-PL"/>
        </w:rPr>
        <w:t xml:space="preserve"> FIZ</w:t>
      </w:r>
    </w:p>
    <w:p w14:paraId="571919DC" w14:textId="77777777" w:rsidR="00C32EC4" w:rsidRPr="004C6057" w:rsidRDefault="00C32EC4" w:rsidP="005107BE">
      <w:pPr>
        <w:jc w:val="both"/>
        <w:rPr>
          <w:rFonts w:ascii="Calibri" w:hAnsi="Calibri" w:cs="Calibri"/>
          <w:b/>
          <w:sz w:val="22"/>
          <w:lang w:val="pl-PL"/>
        </w:rPr>
      </w:pPr>
      <w:r w:rsidRPr="004C6057">
        <w:rPr>
          <w:rFonts w:ascii="Calibri" w:hAnsi="Calibri" w:cs="Calibri"/>
          <w:b/>
          <w:sz w:val="22"/>
          <w:lang w:val="pl-PL"/>
        </w:rPr>
        <w:t>Podstawowe informacje o Naborze</w:t>
      </w:r>
    </w:p>
    <w:p w14:paraId="79020122" w14:textId="54810EE8" w:rsidR="00702B74" w:rsidRPr="004C6057" w:rsidRDefault="00CD1BC4" w:rsidP="003E7FC8">
      <w:pPr>
        <w:jc w:val="both"/>
        <w:rPr>
          <w:rFonts w:ascii="Calibri" w:hAnsi="Calibri" w:cs="Calibri"/>
          <w:sz w:val="22"/>
          <w:lang w:val="pl-PL"/>
        </w:rPr>
      </w:pPr>
      <w:r w:rsidRPr="004C6057">
        <w:rPr>
          <w:rFonts w:ascii="Calibri" w:hAnsi="Calibri" w:cs="Calibri"/>
          <w:sz w:val="22"/>
          <w:lang w:val="pl-PL"/>
        </w:rPr>
        <w:t xml:space="preserve">PFR Ventures sp. z o.o., z siedzibą przy ul. </w:t>
      </w:r>
      <w:r w:rsidR="00682088">
        <w:rPr>
          <w:rFonts w:ascii="Calibri" w:hAnsi="Calibri" w:cs="Calibri"/>
          <w:sz w:val="22"/>
          <w:lang w:val="pl-PL"/>
        </w:rPr>
        <w:t>Kruczej 50</w:t>
      </w:r>
      <w:r w:rsidRPr="004C6057">
        <w:rPr>
          <w:rFonts w:ascii="Calibri" w:hAnsi="Calibri" w:cs="Calibri"/>
          <w:sz w:val="22"/>
          <w:lang w:val="pl-PL"/>
        </w:rPr>
        <w:t>, 00-</w:t>
      </w:r>
      <w:r w:rsidR="00682088">
        <w:rPr>
          <w:rFonts w:ascii="Calibri" w:hAnsi="Calibri" w:cs="Calibri"/>
          <w:sz w:val="22"/>
          <w:lang w:val="pl-PL"/>
        </w:rPr>
        <w:t>025</w:t>
      </w:r>
      <w:r w:rsidR="00682088" w:rsidRPr="004C6057">
        <w:rPr>
          <w:rFonts w:ascii="Calibri" w:hAnsi="Calibri" w:cs="Calibri"/>
          <w:sz w:val="22"/>
          <w:lang w:val="pl-PL"/>
        </w:rPr>
        <w:t xml:space="preserve"> </w:t>
      </w:r>
      <w:r w:rsidRPr="004C6057">
        <w:rPr>
          <w:rFonts w:ascii="Calibri" w:hAnsi="Calibri" w:cs="Calibri"/>
          <w:sz w:val="22"/>
          <w:lang w:val="pl-PL"/>
        </w:rPr>
        <w:t>Warszawa, wpisana do rejestru przedsiębiorców Krajowego Rejestru Sądowego, prowadzonego przez Sąd Rejonowy dla m.st. Warszawy w Warszawie, XII Wydział Gospodarczy Krajowego Rejestru Sądowego pod numerem KRS 0000533101 („</w:t>
      </w:r>
      <w:r w:rsidRPr="004C6057">
        <w:rPr>
          <w:rFonts w:ascii="Calibri" w:hAnsi="Calibri" w:cs="Calibri"/>
          <w:b/>
          <w:sz w:val="22"/>
          <w:lang w:val="pl-PL"/>
        </w:rPr>
        <w:t>PFR Ventures</w:t>
      </w:r>
      <w:r w:rsidRPr="004C6057">
        <w:rPr>
          <w:rFonts w:ascii="Calibri" w:hAnsi="Calibri" w:cs="Calibri"/>
          <w:sz w:val="22"/>
          <w:lang w:val="pl-PL"/>
        </w:rPr>
        <w:t>”)</w:t>
      </w:r>
      <w:r w:rsidR="00F7134D" w:rsidRPr="004C6057">
        <w:rPr>
          <w:rFonts w:ascii="Calibri" w:hAnsi="Calibri" w:cs="Calibri"/>
          <w:sz w:val="22"/>
          <w:lang w:val="pl-PL"/>
        </w:rPr>
        <w:t>, jako</w:t>
      </w:r>
      <w:r w:rsidR="00E46F4A" w:rsidRPr="004C6057">
        <w:rPr>
          <w:rFonts w:ascii="Calibri" w:hAnsi="Calibri" w:cs="Calibri"/>
          <w:sz w:val="22"/>
          <w:lang w:val="pl-PL"/>
        </w:rPr>
        <w:t xml:space="preserve"> podmiot zarządzający częścią portfela </w:t>
      </w:r>
      <w:r w:rsidRPr="004C6057">
        <w:rPr>
          <w:rFonts w:ascii="Calibri" w:hAnsi="Calibri" w:cs="Calibri"/>
          <w:sz w:val="22"/>
          <w:lang w:val="pl-PL"/>
        </w:rPr>
        <w:t xml:space="preserve">PFR </w:t>
      </w:r>
      <w:r w:rsidR="00F47AC8" w:rsidRPr="004C6057">
        <w:rPr>
          <w:rFonts w:ascii="Calibri" w:hAnsi="Calibri" w:cs="Calibri"/>
          <w:sz w:val="22"/>
          <w:lang w:val="pl-PL"/>
        </w:rPr>
        <w:t>Biznest</w:t>
      </w:r>
      <w:r w:rsidRPr="004C6057">
        <w:rPr>
          <w:rFonts w:ascii="Calibri" w:hAnsi="Calibri" w:cs="Calibri"/>
          <w:sz w:val="22"/>
          <w:lang w:val="pl-PL"/>
        </w:rPr>
        <w:t xml:space="preserve"> Fundusz Inwestycyjny Zamknięty Aktywów Niepublicznych wpisany do rejestru funduszy inwestycyjnych prowadzonego przez Sąd Okręgowy w Warszawie, VII Wydział Cywilny Rejestrowy pod numerem RFI </w:t>
      </w:r>
      <w:r w:rsidR="001A2A37">
        <w:rPr>
          <w:rFonts w:ascii="Calibri" w:hAnsi="Calibri" w:cs="Calibri"/>
          <w:sz w:val="22"/>
          <w:lang w:val="pl-PL"/>
        </w:rPr>
        <w:t>1451</w:t>
      </w:r>
      <w:r w:rsidR="001A2A37" w:rsidRPr="004C6057">
        <w:rPr>
          <w:rFonts w:ascii="Calibri" w:hAnsi="Calibri" w:cs="Calibri"/>
          <w:sz w:val="22"/>
          <w:lang w:val="pl-PL"/>
        </w:rPr>
        <w:t xml:space="preserve"> </w:t>
      </w:r>
      <w:r w:rsidRPr="004C6057">
        <w:rPr>
          <w:rFonts w:ascii="Calibri" w:hAnsi="Calibri" w:cs="Calibri"/>
          <w:sz w:val="22"/>
          <w:lang w:val="pl-PL"/>
        </w:rPr>
        <w:t>(„</w:t>
      </w:r>
      <w:r w:rsidR="00E46F4A" w:rsidRPr="004C6057">
        <w:rPr>
          <w:rFonts w:ascii="Calibri" w:hAnsi="Calibri" w:cs="Calibri"/>
          <w:b/>
          <w:sz w:val="22"/>
          <w:lang w:val="pl-PL"/>
        </w:rPr>
        <w:t xml:space="preserve">PFR </w:t>
      </w:r>
      <w:r w:rsidR="00F47AC8" w:rsidRPr="004C6057">
        <w:rPr>
          <w:rFonts w:ascii="Calibri" w:hAnsi="Calibri" w:cs="Calibri"/>
          <w:b/>
          <w:sz w:val="22"/>
          <w:lang w:val="pl-PL"/>
        </w:rPr>
        <w:t>Biznest</w:t>
      </w:r>
      <w:r w:rsidR="00E46F4A" w:rsidRPr="004C6057">
        <w:rPr>
          <w:rFonts w:ascii="Calibri" w:hAnsi="Calibri" w:cs="Calibri"/>
          <w:b/>
          <w:sz w:val="22"/>
          <w:lang w:val="pl-PL"/>
        </w:rPr>
        <w:t xml:space="preserve"> FIZ</w:t>
      </w:r>
      <w:r w:rsidRPr="004C6057">
        <w:rPr>
          <w:rFonts w:ascii="Calibri" w:hAnsi="Calibri" w:cs="Calibri"/>
          <w:sz w:val="22"/>
          <w:lang w:val="pl-PL"/>
        </w:rPr>
        <w:t>”)</w:t>
      </w:r>
      <w:r w:rsidR="00E46F4A" w:rsidRPr="004C6057">
        <w:rPr>
          <w:rFonts w:ascii="Calibri" w:hAnsi="Calibri" w:cs="Calibri"/>
          <w:sz w:val="22"/>
          <w:lang w:val="pl-PL"/>
        </w:rPr>
        <w:t xml:space="preserve"> na mocy umowy zawartej pomiędzy PFR Ventures oraz </w:t>
      </w:r>
      <w:r w:rsidR="006C2A64">
        <w:rPr>
          <w:rFonts w:ascii="Calibri" w:hAnsi="Calibri" w:cs="Calibri"/>
          <w:sz w:val="22"/>
          <w:lang w:val="pl-PL"/>
        </w:rPr>
        <w:t xml:space="preserve">PFR Towarzystwo Funduszy Inwestycyjnych </w:t>
      </w:r>
      <w:r w:rsidR="003E7FC8" w:rsidRPr="006C2A64">
        <w:rPr>
          <w:rFonts w:ascii="Calibri" w:hAnsi="Calibri" w:cs="Calibri"/>
          <w:sz w:val="22"/>
          <w:lang w:val="pl-PL"/>
        </w:rPr>
        <w:t xml:space="preserve">S.A., z siedzibą przy ul. </w:t>
      </w:r>
      <w:r w:rsidR="00682088">
        <w:rPr>
          <w:rFonts w:ascii="Calibri" w:hAnsi="Calibri" w:cs="Calibri"/>
          <w:sz w:val="22"/>
          <w:lang w:val="pl-PL"/>
        </w:rPr>
        <w:t>Kruczej 50</w:t>
      </w:r>
      <w:r w:rsidR="003E7FC8" w:rsidRPr="006C2A64">
        <w:rPr>
          <w:rFonts w:ascii="Calibri" w:hAnsi="Calibri" w:cs="Calibri"/>
          <w:sz w:val="22"/>
          <w:lang w:val="pl-PL"/>
        </w:rPr>
        <w:t>, 00-</w:t>
      </w:r>
      <w:r w:rsidR="00682088">
        <w:rPr>
          <w:rFonts w:ascii="Calibri" w:hAnsi="Calibri" w:cs="Calibri"/>
          <w:sz w:val="22"/>
          <w:lang w:val="pl-PL"/>
        </w:rPr>
        <w:t>025</w:t>
      </w:r>
      <w:r w:rsidR="00682088" w:rsidRPr="006C2A64">
        <w:rPr>
          <w:rFonts w:ascii="Calibri" w:hAnsi="Calibri" w:cs="Calibri"/>
          <w:sz w:val="22"/>
          <w:lang w:val="pl-PL"/>
        </w:rPr>
        <w:t xml:space="preserve"> </w:t>
      </w:r>
      <w:r w:rsidR="003E7FC8" w:rsidRPr="006C2A64">
        <w:rPr>
          <w:rFonts w:ascii="Calibri" w:hAnsi="Calibri" w:cs="Calibri"/>
          <w:sz w:val="22"/>
          <w:lang w:val="pl-PL"/>
        </w:rPr>
        <w:t>Warszawa, wpisane</w:t>
      </w:r>
      <w:r w:rsidR="009602F4" w:rsidRPr="006C2A64">
        <w:rPr>
          <w:rFonts w:ascii="Calibri" w:hAnsi="Calibri" w:cs="Calibri"/>
          <w:sz w:val="22"/>
          <w:lang w:val="pl-PL"/>
        </w:rPr>
        <w:t>j</w:t>
      </w:r>
      <w:r w:rsidR="003E7FC8" w:rsidRPr="006C2A64">
        <w:rPr>
          <w:rFonts w:ascii="Calibri" w:hAnsi="Calibri" w:cs="Calibri"/>
          <w:sz w:val="22"/>
          <w:lang w:val="pl-PL"/>
        </w:rPr>
        <w:t xml:space="preserve"> do rejestru przedsiębiorców Krajowego Rejestru Sądowego, prowadzonego przez Sąd Rejonowy dla m.st. Warszawy w Warszawie, XII Wydział Gospodarczy Krajowego Rejestru Sądowego pod numerem KRS 0000486060 („</w:t>
      </w:r>
      <w:r w:rsidR="006C2A64">
        <w:rPr>
          <w:rFonts w:ascii="Calibri" w:hAnsi="Calibri" w:cs="Calibri"/>
          <w:b/>
          <w:sz w:val="22"/>
          <w:lang w:val="pl-PL"/>
        </w:rPr>
        <w:t>PFR TFI</w:t>
      </w:r>
      <w:r w:rsidR="003E7FC8" w:rsidRPr="006C2A64">
        <w:rPr>
          <w:rFonts w:ascii="Calibri" w:hAnsi="Calibri" w:cs="Calibri"/>
          <w:sz w:val="22"/>
          <w:lang w:val="pl-PL"/>
        </w:rPr>
        <w:t>”)</w:t>
      </w:r>
      <w:r w:rsidR="00C243D1" w:rsidRPr="004C6057">
        <w:rPr>
          <w:rFonts w:ascii="Calibri" w:hAnsi="Calibri" w:cs="Calibri"/>
          <w:sz w:val="22"/>
          <w:lang w:val="pl-PL"/>
        </w:rPr>
        <w:t xml:space="preserve"> ogłasza Nabór nr</w:t>
      </w:r>
      <w:r w:rsidR="003E7FC8" w:rsidRPr="004C6057">
        <w:rPr>
          <w:rFonts w:ascii="Calibri" w:hAnsi="Calibri" w:cs="Calibri"/>
          <w:sz w:val="22"/>
          <w:lang w:val="pl-PL"/>
        </w:rPr>
        <w:t xml:space="preserve"> </w:t>
      </w:r>
      <w:r w:rsidR="007B6A1E">
        <w:rPr>
          <w:rFonts w:ascii="Calibri" w:hAnsi="Calibri" w:cs="Calibri"/>
          <w:sz w:val="22"/>
          <w:lang w:val="pl-PL"/>
        </w:rPr>
        <w:t>1</w:t>
      </w:r>
      <w:r w:rsidR="005F43DB">
        <w:rPr>
          <w:rFonts w:ascii="Calibri" w:hAnsi="Calibri" w:cs="Calibri"/>
          <w:sz w:val="22"/>
          <w:lang w:val="pl-PL"/>
        </w:rPr>
        <w:t>2</w:t>
      </w:r>
      <w:r w:rsidR="001A2A37" w:rsidRPr="004C6057">
        <w:rPr>
          <w:rFonts w:ascii="Calibri" w:hAnsi="Calibri" w:cs="Calibri"/>
          <w:sz w:val="22"/>
          <w:lang w:val="pl-PL"/>
        </w:rPr>
        <w:t xml:space="preserve"> </w:t>
      </w:r>
      <w:r w:rsidR="003F20E9" w:rsidRPr="004C6057">
        <w:rPr>
          <w:rFonts w:ascii="Calibri" w:hAnsi="Calibri" w:cs="Calibri"/>
          <w:sz w:val="22"/>
          <w:lang w:val="pl-PL"/>
        </w:rPr>
        <w:t xml:space="preserve">na Pośredników Finansowych </w:t>
      </w:r>
      <w:r w:rsidR="00E054C4" w:rsidRPr="004C6057">
        <w:rPr>
          <w:rFonts w:ascii="Calibri" w:hAnsi="Calibri" w:cs="Calibri"/>
          <w:sz w:val="22"/>
          <w:lang w:val="pl-PL"/>
        </w:rPr>
        <w:t xml:space="preserve">prowadzony przez </w:t>
      </w:r>
      <w:r w:rsidR="003F20E9" w:rsidRPr="004C6057">
        <w:rPr>
          <w:rFonts w:ascii="Calibri" w:hAnsi="Calibri" w:cs="Calibri"/>
          <w:sz w:val="22"/>
          <w:lang w:val="pl-PL"/>
        </w:rPr>
        <w:t xml:space="preserve">PFR </w:t>
      </w:r>
      <w:r w:rsidR="00F47AC8" w:rsidRPr="004C6057">
        <w:rPr>
          <w:rFonts w:ascii="Calibri" w:hAnsi="Calibri" w:cs="Calibri"/>
          <w:sz w:val="22"/>
          <w:lang w:val="pl-PL"/>
        </w:rPr>
        <w:t>Biznest</w:t>
      </w:r>
      <w:r w:rsidR="003F20E9" w:rsidRPr="004C6057">
        <w:rPr>
          <w:rFonts w:ascii="Calibri" w:hAnsi="Calibri" w:cs="Calibri"/>
          <w:sz w:val="22"/>
          <w:lang w:val="pl-PL"/>
        </w:rPr>
        <w:t xml:space="preserve"> FIZ.</w:t>
      </w:r>
      <w:r w:rsidR="00EF7B4D" w:rsidRPr="004C6057">
        <w:rPr>
          <w:rFonts w:ascii="Calibri" w:hAnsi="Calibri" w:cs="Calibri"/>
          <w:sz w:val="22"/>
          <w:lang w:val="pl-PL"/>
        </w:rPr>
        <w:t xml:space="preserve"> </w:t>
      </w:r>
    </w:p>
    <w:p w14:paraId="5CF26AFD" w14:textId="116E3475" w:rsidR="009804F3" w:rsidRPr="004C6057" w:rsidRDefault="00C243D1" w:rsidP="005107BE">
      <w:pPr>
        <w:jc w:val="both"/>
        <w:rPr>
          <w:rFonts w:ascii="Calibri" w:hAnsi="Calibri" w:cs="Calibri"/>
          <w:sz w:val="22"/>
          <w:lang w:val="pl-PL"/>
        </w:rPr>
      </w:pPr>
      <w:r w:rsidRPr="004C6057">
        <w:rPr>
          <w:rFonts w:ascii="Calibri" w:hAnsi="Calibri" w:cs="Calibri"/>
          <w:sz w:val="22"/>
          <w:lang w:val="pl-PL"/>
        </w:rPr>
        <w:t xml:space="preserve">Nabór prowadzony jest w ramach </w:t>
      </w:r>
      <w:r w:rsidR="006F6FD4" w:rsidRPr="004C6057">
        <w:rPr>
          <w:rFonts w:ascii="Calibri" w:hAnsi="Calibri" w:cs="Calibri"/>
          <w:sz w:val="22"/>
          <w:lang w:val="pl-PL"/>
        </w:rPr>
        <w:t xml:space="preserve">projektu finansowanego ze środków Europejskiego Funduszu Rozwoju Regionalnego w </w:t>
      </w:r>
      <w:r w:rsidRPr="004C6057">
        <w:rPr>
          <w:rFonts w:ascii="Calibri" w:hAnsi="Calibri" w:cs="Calibri"/>
          <w:sz w:val="22"/>
          <w:lang w:val="pl-PL"/>
        </w:rPr>
        <w:t>Program</w:t>
      </w:r>
      <w:r w:rsidR="006F6FD4" w:rsidRPr="004C6057">
        <w:rPr>
          <w:rFonts w:ascii="Calibri" w:hAnsi="Calibri" w:cs="Calibri"/>
          <w:sz w:val="22"/>
          <w:lang w:val="pl-PL"/>
        </w:rPr>
        <w:t>ie</w:t>
      </w:r>
      <w:r w:rsidRPr="004C6057">
        <w:rPr>
          <w:rFonts w:ascii="Calibri" w:hAnsi="Calibri" w:cs="Calibri"/>
          <w:sz w:val="22"/>
          <w:lang w:val="pl-PL"/>
        </w:rPr>
        <w:t xml:space="preserve"> Operacyjn</w:t>
      </w:r>
      <w:r w:rsidR="006F6FD4" w:rsidRPr="004C6057">
        <w:rPr>
          <w:rFonts w:ascii="Calibri" w:hAnsi="Calibri" w:cs="Calibri"/>
          <w:sz w:val="22"/>
          <w:lang w:val="pl-PL"/>
        </w:rPr>
        <w:t>ym</w:t>
      </w:r>
      <w:r w:rsidRPr="004C6057">
        <w:rPr>
          <w:rFonts w:ascii="Calibri" w:hAnsi="Calibri" w:cs="Calibri"/>
          <w:sz w:val="22"/>
          <w:lang w:val="pl-PL"/>
        </w:rPr>
        <w:t xml:space="preserve"> Inteligentny Rozwój 2014 – 2020</w:t>
      </w:r>
      <w:r w:rsidR="006F6FD4" w:rsidRPr="004C6057">
        <w:rPr>
          <w:rFonts w:ascii="Calibri" w:hAnsi="Calibri" w:cs="Calibri"/>
          <w:sz w:val="22"/>
          <w:lang w:val="pl-PL"/>
        </w:rPr>
        <w:t xml:space="preserve"> </w:t>
      </w:r>
      <w:r w:rsidR="0075370E" w:rsidRPr="004C6057">
        <w:rPr>
          <w:rFonts w:ascii="Calibri" w:hAnsi="Calibri" w:cs="Calibri"/>
          <w:sz w:val="22"/>
          <w:lang w:val="pl-PL"/>
        </w:rPr>
        <w:t>(„</w:t>
      </w:r>
      <w:r w:rsidR="0075370E" w:rsidRPr="004C6057">
        <w:rPr>
          <w:rFonts w:ascii="Calibri" w:hAnsi="Calibri" w:cs="Calibri"/>
          <w:b/>
          <w:sz w:val="22"/>
          <w:lang w:val="pl-PL"/>
        </w:rPr>
        <w:t>POIR</w:t>
      </w:r>
      <w:r w:rsidR="0075370E" w:rsidRPr="004C6057">
        <w:rPr>
          <w:rFonts w:ascii="Calibri" w:hAnsi="Calibri" w:cs="Calibri"/>
          <w:sz w:val="22"/>
          <w:lang w:val="pl-PL"/>
        </w:rPr>
        <w:t xml:space="preserve">”), działaniu 3.1. </w:t>
      </w:r>
      <w:r w:rsidR="0075370E" w:rsidRPr="004C6057">
        <w:rPr>
          <w:rFonts w:ascii="Calibri" w:hAnsi="Calibri" w:cs="Calibri"/>
          <w:i/>
          <w:sz w:val="22"/>
          <w:lang w:val="pl-PL"/>
        </w:rPr>
        <w:t xml:space="preserve">Finansowanie innowacyjnej działalności MŚP z wykorzystaniem kapitału podwyższonego ryzyka, </w:t>
      </w:r>
      <w:r w:rsidR="006F6FD4" w:rsidRPr="004C6057">
        <w:rPr>
          <w:rFonts w:ascii="Calibri" w:hAnsi="Calibri" w:cs="Calibri"/>
          <w:sz w:val="22"/>
          <w:lang w:val="pl-PL"/>
        </w:rPr>
        <w:t>poddziałaniu 3.1.</w:t>
      </w:r>
      <w:r w:rsidR="00A61CD1" w:rsidRPr="004C6057">
        <w:rPr>
          <w:rFonts w:ascii="Calibri" w:hAnsi="Calibri" w:cs="Calibri"/>
          <w:sz w:val="22"/>
          <w:lang w:val="pl-PL"/>
        </w:rPr>
        <w:t>2</w:t>
      </w:r>
      <w:r w:rsidR="006F6FD4" w:rsidRPr="004C6057">
        <w:rPr>
          <w:rFonts w:ascii="Calibri" w:hAnsi="Calibri" w:cs="Calibri"/>
          <w:sz w:val="22"/>
          <w:lang w:val="pl-PL"/>
        </w:rPr>
        <w:t xml:space="preserve">. </w:t>
      </w:r>
      <w:r w:rsidR="006F6FD4" w:rsidRPr="004C6057">
        <w:rPr>
          <w:rFonts w:ascii="Calibri" w:hAnsi="Calibri" w:cs="Calibri"/>
          <w:i/>
          <w:sz w:val="22"/>
          <w:lang w:val="pl-PL"/>
        </w:rPr>
        <w:t xml:space="preserve">Inwestycje </w:t>
      </w:r>
      <w:r w:rsidR="00A61CD1" w:rsidRPr="004C6057">
        <w:rPr>
          <w:rFonts w:ascii="Calibri" w:hAnsi="Calibri" w:cs="Calibri"/>
          <w:i/>
          <w:sz w:val="22"/>
          <w:lang w:val="pl-PL"/>
        </w:rPr>
        <w:t xml:space="preserve">grupowe Aniołów Biznesu w MŚP </w:t>
      </w:r>
      <w:r w:rsidR="006F6FD4" w:rsidRPr="004C6057">
        <w:rPr>
          <w:rFonts w:ascii="Calibri" w:hAnsi="Calibri" w:cs="Calibri"/>
          <w:i/>
          <w:sz w:val="22"/>
          <w:lang w:val="pl-PL"/>
        </w:rPr>
        <w:t xml:space="preserve">– </w:t>
      </w:r>
      <w:r w:rsidR="00F47AC8" w:rsidRPr="004C6057">
        <w:rPr>
          <w:rFonts w:ascii="Calibri" w:hAnsi="Calibri" w:cs="Calibri"/>
          <w:i/>
          <w:sz w:val="22"/>
          <w:lang w:val="pl-PL"/>
        </w:rPr>
        <w:t>Biznest</w:t>
      </w:r>
      <w:r w:rsidR="006F6FD4" w:rsidRPr="004C6057">
        <w:rPr>
          <w:rFonts w:ascii="Calibri" w:hAnsi="Calibri" w:cs="Calibri"/>
          <w:sz w:val="22"/>
          <w:lang w:val="pl-PL"/>
        </w:rPr>
        <w:t>.</w:t>
      </w:r>
      <w:r w:rsidRPr="004C6057">
        <w:rPr>
          <w:rFonts w:ascii="Calibri" w:hAnsi="Calibri" w:cs="Calibri"/>
          <w:sz w:val="22"/>
          <w:lang w:val="pl-PL"/>
        </w:rPr>
        <w:t xml:space="preserve"> Beneficjentem </w:t>
      </w:r>
      <w:r w:rsidR="006F6FD4" w:rsidRPr="004C6057">
        <w:rPr>
          <w:rFonts w:ascii="Calibri" w:hAnsi="Calibri" w:cs="Calibri"/>
          <w:sz w:val="22"/>
          <w:lang w:val="pl-PL"/>
        </w:rPr>
        <w:t xml:space="preserve">projektu </w:t>
      </w:r>
      <w:r w:rsidRPr="004C6057">
        <w:rPr>
          <w:rFonts w:ascii="Calibri" w:hAnsi="Calibri" w:cs="Calibri"/>
          <w:sz w:val="22"/>
          <w:lang w:val="pl-PL"/>
        </w:rPr>
        <w:t>jest Bank Gospodarstwa Krajowego</w:t>
      </w:r>
      <w:r w:rsidR="003E7FC8" w:rsidRPr="004C6057">
        <w:rPr>
          <w:rFonts w:ascii="Calibri" w:hAnsi="Calibri" w:cs="Calibri"/>
          <w:sz w:val="22"/>
          <w:lang w:val="pl-PL"/>
        </w:rPr>
        <w:t xml:space="preserve"> działający na podstawie ustawy z dnia 14 marca 2003 r. o Banku Gospodarstwa Krajowego (Dz. U. nr 65, poz. 594 z </w:t>
      </w:r>
      <w:proofErr w:type="spellStart"/>
      <w:r w:rsidR="003E7FC8" w:rsidRPr="004C6057">
        <w:rPr>
          <w:rFonts w:ascii="Calibri" w:hAnsi="Calibri" w:cs="Calibri"/>
          <w:sz w:val="22"/>
          <w:lang w:val="pl-PL"/>
        </w:rPr>
        <w:t>późn</w:t>
      </w:r>
      <w:proofErr w:type="spellEnd"/>
      <w:r w:rsidR="003E7FC8" w:rsidRPr="004C6057">
        <w:rPr>
          <w:rFonts w:ascii="Calibri" w:hAnsi="Calibri" w:cs="Calibri"/>
          <w:sz w:val="22"/>
          <w:lang w:val="pl-PL"/>
        </w:rPr>
        <w:t>.</w:t>
      </w:r>
      <w:r w:rsidR="005016D9" w:rsidRPr="004C6057">
        <w:rPr>
          <w:rFonts w:ascii="Calibri" w:hAnsi="Calibri" w:cs="Calibri"/>
          <w:sz w:val="22"/>
          <w:lang w:val="pl-PL"/>
        </w:rPr>
        <w:t xml:space="preserve"> </w:t>
      </w:r>
      <w:r w:rsidR="003F74E4" w:rsidRPr="004C6057">
        <w:rPr>
          <w:rFonts w:ascii="Calibri" w:hAnsi="Calibri" w:cs="Calibri"/>
          <w:sz w:val="22"/>
          <w:lang w:val="pl-PL"/>
        </w:rPr>
        <w:t>zm.),</w:t>
      </w:r>
      <w:r w:rsidR="005016D9" w:rsidRPr="004C6057">
        <w:rPr>
          <w:rFonts w:ascii="Calibri" w:hAnsi="Calibri" w:cs="Calibri"/>
          <w:bCs/>
          <w:sz w:val="22"/>
          <w:lang w:val="pl-PL"/>
        </w:rPr>
        <w:t xml:space="preserve"> </w:t>
      </w:r>
      <w:r w:rsidR="003E7FC8" w:rsidRPr="004C6057">
        <w:rPr>
          <w:rFonts w:ascii="Calibri" w:hAnsi="Calibri" w:cs="Calibri"/>
          <w:bCs/>
          <w:sz w:val="22"/>
          <w:lang w:val="pl-PL"/>
        </w:rPr>
        <w:t>z</w:t>
      </w:r>
      <w:r w:rsidR="003E7FC8" w:rsidRPr="004C6057">
        <w:rPr>
          <w:rFonts w:ascii="Calibri" w:hAnsi="Calibri" w:cs="Calibri"/>
          <w:b/>
          <w:bCs/>
          <w:sz w:val="22"/>
          <w:lang w:val="pl-PL"/>
        </w:rPr>
        <w:t> </w:t>
      </w:r>
      <w:r w:rsidR="003E7FC8" w:rsidRPr="004C6057">
        <w:rPr>
          <w:rFonts w:ascii="Calibri" w:hAnsi="Calibri" w:cs="Calibri"/>
          <w:sz w:val="22"/>
          <w:lang w:val="pl-PL"/>
        </w:rPr>
        <w:t>siedzibą w Warszawie, Al. Jerozolimskie 7, 00-955 Warszawa, Nr REGON:</w:t>
      </w:r>
      <w:r w:rsidR="00DE2618" w:rsidRPr="004C6057">
        <w:rPr>
          <w:rFonts w:ascii="Calibri" w:hAnsi="Calibri" w:cs="Calibri"/>
          <w:sz w:val="22"/>
          <w:lang w:val="pl-PL"/>
        </w:rPr>
        <w:t xml:space="preserve"> </w:t>
      </w:r>
      <w:r w:rsidR="003E7FC8" w:rsidRPr="004C6057">
        <w:rPr>
          <w:rFonts w:ascii="Calibri" w:hAnsi="Calibri" w:cs="Calibri"/>
          <w:sz w:val="22"/>
          <w:lang w:val="pl-PL"/>
        </w:rPr>
        <w:t>000017319, Nr NIP: 525-00-12-372</w:t>
      </w:r>
      <w:r w:rsidRPr="004C6057">
        <w:rPr>
          <w:rFonts w:ascii="Calibri" w:hAnsi="Calibri" w:cs="Calibri"/>
          <w:sz w:val="22"/>
          <w:lang w:val="pl-PL"/>
        </w:rPr>
        <w:t>.</w:t>
      </w:r>
      <w:r w:rsidR="00533921" w:rsidRPr="004C6057">
        <w:rPr>
          <w:rFonts w:ascii="Calibri" w:hAnsi="Calibri" w:cs="Calibri"/>
          <w:sz w:val="22"/>
          <w:lang w:val="pl-PL"/>
        </w:rPr>
        <w:t xml:space="preserve"> </w:t>
      </w:r>
    </w:p>
    <w:p w14:paraId="5AFF4CA4" w14:textId="77777777" w:rsidR="00900EA1" w:rsidRPr="004C6057" w:rsidRDefault="00713B0F" w:rsidP="005107BE">
      <w:pPr>
        <w:spacing w:before="120" w:after="0" w:line="240" w:lineRule="auto"/>
        <w:jc w:val="both"/>
        <w:rPr>
          <w:rFonts w:ascii="Calibri" w:hAnsi="Calibri" w:cs="Calibri"/>
          <w:b/>
          <w:sz w:val="22"/>
          <w:lang w:val="pl-PL"/>
        </w:rPr>
      </w:pPr>
      <w:r w:rsidRPr="004C6057">
        <w:rPr>
          <w:rFonts w:ascii="Calibri" w:hAnsi="Calibri" w:cs="Calibri"/>
          <w:b/>
          <w:sz w:val="22"/>
          <w:lang w:val="pl-PL"/>
        </w:rPr>
        <w:t>Czas i miejsce Naboru Ofert</w:t>
      </w:r>
    </w:p>
    <w:p w14:paraId="0F2C1C87" w14:textId="56BAD7AB" w:rsidR="003A351F" w:rsidRPr="004C6057" w:rsidRDefault="009804F3" w:rsidP="005107BE">
      <w:pPr>
        <w:jc w:val="both"/>
        <w:rPr>
          <w:rFonts w:ascii="Calibri" w:hAnsi="Calibri" w:cs="Calibri"/>
          <w:sz w:val="22"/>
          <w:lang w:val="pl-PL"/>
        </w:rPr>
      </w:pPr>
      <w:r w:rsidRPr="004C6057">
        <w:rPr>
          <w:rFonts w:ascii="Calibri" w:hAnsi="Calibri" w:cs="Calibri"/>
          <w:sz w:val="22"/>
          <w:lang w:val="pl-PL"/>
        </w:rPr>
        <w:t xml:space="preserve">Oferty należy złożyć </w:t>
      </w:r>
      <w:r w:rsidR="001468FA" w:rsidRPr="004C6057">
        <w:rPr>
          <w:rFonts w:ascii="Calibri" w:hAnsi="Calibri" w:cs="Calibri"/>
          <w:sz w:val="22"/>
          <w:lang w:val="pl-PL"/>
        </w:rPr>
        <w:t xml:space="preserve">w języku polskim lub angielskim </w:t>
      </w:r>
      <w:r w:rsidR="00900EA1" w:rsidRPr="004C6057">
        <w:rPr>
          <w:rFonts w:ascii="Calibri" w:hAnsi="Calibri" w:cs="Calibri"/>
          <w:sz w:val="22"/>
          <w:lang w:val="pl-PL"/>
        </w:rPr>
        <w:t xml:space="preserve">wyłącznie </w:t>
      </w:r>
      <w:r w:rsidRPr="004C6057">
        <w:rPr>
          <w:rFonts w:ascii="Calibri" w:hAnsi="Calibri" w:cs="Calibri"/>
          <w:sz w:val="22"/>
          <w:lang w:val="pl-PL"/>
        </w:rPr>
        <w:t xml:space="preserve">w wersji </w:t>
      </w:r>
      <w:r w:rsidRPr="00B12DD7">
        <w:rPr>
          <w:rFonts w:ascii="Calibri" w:hAnsi="Calibri" w:cs="Calibri"/>
          <w:sz w:val="22"/>
          <w:lang w:val="pl-PL"/>
        </w:rPr>
        <w:t>elektronicznej</w:t>
      </w:r>
      <w:r w:rsidR="003A351F" w:rsidRPr="00B12DD7">
        <w:rPr>
          <w:rFonts w:ascii="Calibri" w:hAnsi="Calibri" w:cs="Calibri"/>
          <w:sz w:val="22"/>
          <w:lang w:val="pl-PL"/>
        </w:rPr>
        <w:t xml:space="preserve"> </w:t>
      </w:r>
      <w:r w:rsidR="00900EA1" w:rsidRPr="00B12DD7">
        <w:rPr>
          <w:rFonts w:ascii="Calibri" w:hAnsi="Calibri" w:cs="Calibri"/>
          <w:sz w:val="22"/>
          <w:lang w:val="pl-PL"/>
        </w:rPr>
        <w:t xml:space="preserve">za pośrednictwem udostępnionej dla tego celu platformy internetowej dostępnej pod adresem: </w:t>
      </w:r>
      <w:hyperlink r:id="rId7" w:history="1">
        <w:r w:rsidR="00E74796" w:rsidRPr="009A1611">
          <w:rPr>
            <w:rStyle w:val="Hipercze"/>
            <w:rFonts w:ascii="Calibri" w:hAnsi="Calibri" w:cs="Calibri"/>
            <w:sz w:val="22"/>
            <w:lang w:val="pl-PL"/>
          </w:rPr>
          <w:t>https://pfrventures.pl/dla-funduszy/PFR-Biznest.html</w:t>
        </w:r>
      </w:hyperlink>
      <w:r w:rsidR="00E74796">
        <w:rPr>
          <w:rFonts w:ascii="Calibri" w:hAnsi="Calibri" w:cs="Calibri"/>
          <w:sz w:val="22"/>
          <w:lang w:val="pl-PL"/>
        </w:rPr>
        <w:t xml:space="preserve"> </w:t>
      </w:r>
      <w:r w:rsidR="00F7134D" w:rsidRPr="00B12DD7">
        <w:rPr>
          <w:rFonts w:ascii="Calibri" w:hAnsi="Calibri" w:cs="Calibri"/>
          <w:sz w:val="22"/>
          <w:lang w:val="pl-PL"/>
        </w:rPr>
        <w:t>w terminie</w:t>
      </w:r>
      <w:r w:rsidR="00F7134D" w:rsidRPr="00BB4F33">
        <w:rPr>
          <w:rFonts w:ascii="Calibri" w:hAnsi="Calibri" w:cs="Calibri"/>
          <w:sz w:val="22"/>
          <w:lang w:val="pl-PL"/>
        </w:rPr>
        <w:t xml:space="preserve">: </w:t>
      </w:r>
      <w:bookmarkStart w:id="0" w:name="_Hlk37235854"/>
      <w:bookmarkStart w:id="1" w:name="_Hlk506542603"/>
      <w:r w:rsidR="00F7134D" w:rsidRPr="002654DC">
        <w:rPr>
          <w:rFonts w:ascii="Calibri" w:hAnsi="Calibri" w:cs="Calibri"/>
          <w:b/>
          <w:bCs/>
          <w:sz w:val="22"/>
          <w:u w:val="single"/>
          <w:lang w:val="pl-PL"/>
        </w:rPr>
        <w:t>od</w:t>
      </w:r>
      <w:r w:rsidR="007B297F" w:rsidRPr="002654DC">
        <w:rPr>
          <w:rFonts w:ascii="Calibri" w:hAnsi="Calibri" w:cs="Calibri"/>
          <w:b/>
          <w:bCs/>
          <w:sz w:val="22"/>
          <w:u w:val="single"/>
          <w:lang w:val="pl-PL"/>
        </w:rPr>
        <w:t xml:space="preserve"> </w:t>
      </w:r>
      <w:bookmarkStart w:id="2" w:name="_Hlk38620510"/>
      <w:r w:rsidR="007B6A1E">
        <w:rPr>
          <w:rFonts w:ascii="Calibri" w:hAnsi="Calibri" w:cs="Calibri"/>
          <w:b/>
          <w:bCs/>
          <w:sz w:val="22"/>
          <w:u w:val="single"/>
          <w:lang w:val="pl-PL"/>
        </w:rPr>
        <w:t>2</w:t>
      </w:r>
      <w:r w:rsidR="005F43DB">
        <w:rPr>
          <w:rFonts w:ascii="Calibri" w:hAnsi="Calibri" w:cs="Calibri"/>
          <w:b/>
          <w:bCs/>
          <w:sz w:val="22"/>
          <w:u w:val="single"/>
          <w:lang w:val="pl-PL"/>
        </w:rPr>
        <w:t>3</w:t>
      </w:r>
      <w:r w:rsidR="00F342D4" w:rsidRPr="002654DC">
        <w:rPr>
          <w:rFonts w:ascii="Calibri" w:hAnsi="Calibri" w:cs="Calibri"/>
          <w:b/>
          <w:bCs/>
          <w:sz w:val="22"/>
          <w:u w:val="single"/>
          <w:lang w:val="pl-PL"/>
        </w:rPr>
        <w:t xml:space="preserve"> </w:t>
      </w:r>
      <w:r w:rsidR="005F43DB">
        <w:rPr>
          <w:rFonts w:ascii="Calibri" w:hAnsi="Calibri" w:cs="Calibri"/>
          <w:b/>
          <w:bCs/>
          <w:sz w:val="22"/>
          <w:u w:val="single"/>
          <w:lang w:val="pl-PL"/>
        </w:rPr>
        <w:t>czerwc</w:t>
      </w:r>
      <w:r w:rsidR="007B6A1E">
        <w:rPr>
          <w:rFonts w:ascii="Calibri" w:hAnsi="Calibri" w:cs="Calibri"/>
          <w:b/>
          <w:bCs/>
          <w:sz w:val="22"/>
          <w:u w:val="single"/>
          <w:lang w:val="pl-PL"/>
        </w:rPr>
        <w:t>a</w:t>
      </w:r>
      <w:r w:rsidR="00F342D4" w:rsidRPr="002654DC">
        <w:rPr>
          <w:rFonts w:ascii="Calibri" w:hAnsi="Calibri" w:cs="Calibri"/>
          <w:b/>
          <w:bCs/>
          <w:sz w:val="22"/>
          <w:u w:val="single"/>
          <w:lang w:val="pl-PL"/>
        </w:rPr>
        <w:t xml:space="preserve"> </w:t>
      </w:r>
      <w:r w:rsidR="00CA0379" w:rsidRPr="002654DC">
        <w:rPr>
          <w:rFonts w:ascii="Calibri" w:hAnsi="Calibri" w:cs="Calibri"/>
          <w:b/>
          <w:bCs/>
          <w:sz w:val="22"/>
          <w:u w:val="single"/>
          <w:lang w:val="pl-PL"/>
        </w:rPr>
        <w:t xml:space="preserve">do </w:t>
      </w:r>
      <w:r w:rsidR="007B6A1E">
        <w:rPr>
          <w:rFonts w:ascii="Calibri" w:hAnsi="Calibri" w:cs="Calibri"/>
          <w:b/>
          <w:bCs/>
          <w:sz w:val="22"/>
          <w:u w:val="single"/>
          <w:lang w:val="pl-PL"/>
        </w:rPr>
        <w:t>3</w:t>
      </w:r>
      <w:r w:rsidR="005F43DB">
        <w:rPr>
          <w:rFonts w:ascii="Calibri" w:hAnsi="Calibri" w:cs="Calibri"/>
          <w:b/>
          <w:bCs/>
          <w:sz w:val="22"/>
          <w:u w:val="single"/>
          <w:lang w:val="pl-PL"/>
        </w:rPr>
        <w:t>0</w:t>
      </w:r>
      <w:r w:rsidR="00F342D4" w:rsidRPr="002654DC">
        <w:rPr>
          <w:rFonts w:ascii="Calibri" w:hAnsi="Calibri" w:cs="Calibri"/>
          <w:b/>
          <w:bCs/>
          <w:sz w:val="22"/>
          <w:u w:val="single"/>
          <w:lang w:val="pl-PL"/>
        </w:rPr>
        <w:t xml:space="preserve"> </w:t>
      </w:r>
      <w:bookmarkEnd w:id="2"/>
      <w:r w:rsidR="005F43DB">
        <w:rPr>
          <w:rFonts w:ascii="Calibri" w:hAnsi="Calibri" w:cs="Calibri"/>
          <w:b/>
          <w:bCs/>
          <w:sz w:val="22"/>
          <w:u w:val="single"/>
          <w:lang w:val="pl-PL"/>
        </w:rPr>
        <w:t>czerwc</w:t>
      </w:r>
      <w:r w:rsidR="007B6A1E">
        <w:rPr>
          <w:rFonts w:ascii="Calibri" w:hAnsi="Calibri" w:cs="Calibri"/>
          <w:b/>
          <w:bCs/>
          <w:sz w:val="22"/>
          <w:u w:val="single"/>
          <w:lang w:val="pl-PL"/>
        </w:rPr>
        <w:t>a</w:t>
      </w:r>
      <w:r w:rsidR="00F342D4" w:rsidRPr="002654DC">
        <w:rPr>
          <w:rFonts w:ascii="Calibri" w:hAnsi="Calibri" w:cs="Calibri"/>
          <w:b/>
          <w:bCs/>
          <w:sz w:val="22"/>
          <w:u w:val="single"/>
          <w:lang w:val="pl-PL"/>
        </w:rPr>
        <w:t xml:space="preserve"> </w:t>
      </w:r>
      <w:r w:rsidR="001A2A37" w:rsidRPr="002654DC">
        <w:rPr>
          <w:rFonts w:ascii="Calibri" w:hAnsi="Calibri" w:cs="Calibri"/>
          <w:b/>
          <w:bCs/>
          <w:sz w:val="22"/>
          <w:u w:val="single"/>
          <w:lang w:val="pl-PL"/>
        </w:rPr>
        <w:t>202</w:t>
      </w:r>
      <w:r w:rsidR="00F342D4">
        <w:rPr>
          <w:rFonts w:ascii="Calibri" w:hAnsi="Calibri" w:cs="Calibri"/>
          <w:b/>
          <w:bCs/>
          <w:sz w:val="22"/>
          <w:u w:val="single"/>
          <w:lang w:val="pl-PL"/>
        </w:rPr>
        <w:t>1</w:t>
      </w:r>
      <w:r w:rsidR="001A2A37" w:rsidRPr="002654DC">
        <w:rPr>
          <w:rFonts w:ascii="Calibri" w:hAnsi="Calibri" w:cs="Calibri"/>
          <w:b/>
          <w:bCs/>
          <w:sz w:val="22"/>
          <w:u w:val="single"/>
          <w:lang w:val="pl-PL"/>
        </w:rPr>
        <w:t xml:space="preserve"> </w:t>
      </w:r>
      <w:r w:rsidRPr="002654DC">
        <w:rPr>
          <w:rFonts w:ascii="Calibri" w:hAnsi="Calibri" w:cs="Calibri"/>
          <w:b/>
          <w:bCs/>
          <w:sz w:val="22"/>
          <w:u w:val="single"/>
          <w:lang w:val="pl-PL"/>
        </w:rPr>
        <w:t>r</w:t>
      </w:r>
      <w:bookmarkEnd w:id="0"/>
      <w:r w:rsidRPr="002654DC">
        <w:rPr>
          <w:rFonts w:ascii="Calibri" w:hAnsi="Calibri" w:cs="Calibri"/>
          <w:b/>
          <w:bCs/>
          <w:sz w:val="22"/>
          <w:u w:val="single"/>
          <w:lang w:val="pl-PL"/>
        </w:rPr>
        <w:t>.</w:t>
      </w:r>
      <w:r w:rsidRPr="00B12DD7">
        <w:rPr>
          <w:rFonts w:ascii="Calibri" w:hAnsi="Calibri" w:cs="Calibri"/>
          <w:sz w:val="22"/>
          <w:lang w:val="pl-PL"/>
        </w:rPr>
        <w:t xml:space="preserve"> </w:t>
      </w:r>
      <w:bookmarkEnd w:id="1"/>
      <w:r w:rsidRPr="00B12DD7">
        <w:rPr>
          <w:rFonts w:ascii="Calibri" w:hAnsi="Calibri" w:cs="Calibri"/>
          <w:sz w:val="22"/>
          <w:lang w:val="pl-PL"/>
        </w:rPr>
        <w:t xml:space="preserve">(w ostatnim dniu naboru do godz. </w:t>
      </w:r>
      <w:r w:rsidR="007B6A1E">
        <w:rPr>
          <w:rFonts w:ascii="Calibri" w:hAnsi="Calibri" w:cs="Calibri"/>
          <w:sz w:val="22"/>
          <w:lang w:val="pl-PL"/>
        </w:rPr>
        <w:t>23</w:t>
      </w:r>
      <w:r w:rsidRPr="00B12DD7">
        <w:rPr>
          <w:rFonts w:ascii="Calibri" w:hAnsi="Calibri" w:cs="Calibri"/>
          <w:sz w:val="22"/>
          <w:lang w:val="pl-PL"/>
        </w:rPr>
        <w:t>:</w:t>
      </w:r>
      <w:r w:rsidR="007B6A1E">
        <w:rPr>
          <w:rFonts w:ascii="Calibri" w:hAnsi="Calibri" w:cs="Calibri"/>
          <w:sz w:val="22"/>
          <w:lang w:val="pl-PL"/>
        </w:rPr>
        <w:t>59</w:t>
      </w:r>
      <w:r w:rsidR="00526624">
        <w:rPr>
          <w:rFonts w:ascii="Calibri" w:hAnsi="Calibri" w:cs="Calibri"/>
          <w:sz w:val="22"/>
          <w:lang w:val="pl-PL"/>
        </w:rPr>
        <w:t xml:space="preserve"> </w:t>
      </w:r>
      <w:r w:rsidR="0075370E" w:rsidRPr="00B12DD7">
        <w:rPr>
          <w:rFonts w:ascii="Calibri" w:hAnsi="Calibri" w:cs="Calibri"/>
          <w:sz w:val="22"/>
          <w:lang w:val="pl-PL"/>
        </w:rPr>
        <w:t xml:space="preserve">czasu </w:t>
      </w:r>
      <w:r w:rsidR="00F61D7E">
        <w:rPr>
          <w:rFonts w:ascii="Calibri" w:hAnsi="Calibri" w:cs="Calibri"/>
          <w:sz w:val="22"/>
          <w:lang w:val="pl-PL"/>
        </w:rPr>
        <w:t>lokalnego</w:t>
      </w:r>
      <w:r w:rsidRPr="00B12DD7">
        <w:rPr>
          <w:rFonts w:ascii="Calibri" w:hAnsi="Calibri" w:cs="Calibri"/>
          <w:sz w:val="22"/>
          <w:lang w:val="pl-PL"/>
        </w:rPr>
        <w:t>).</w:t>
      </w:r>
    </w:p>
    <w:p w14:paraId="2A4F1E91" w14:textId="77777777" w:rsidR="00900EA1" w:rsidRPr="004C6057" w:rsidRDefault="00F7134D" w:rsidP="005107BE">
      <w:pPr>
        <w:jc w:val="both"/>
        <w:rPr>
          <w:rFonts w:ascii="Calibri" w:hAnsi="Calibri" w:cs="Calibri"/>
          <w:sz w:val="22"/>
          <w:lang w:val="pl-PL"/>
        </w:rPr>
      </w:pPr>
      <w:r w:rsidRPr="004C6057">
        <w:rPr>
          <w:rFonts w:ascii="Calibri" w:hAnsi="Calibri" w:cs="Calibri"/>
          <w:sz w:val="22"/>
          <w:lang w:val="pl-PL"/>
        </w:rPr>
        <w:t>Szczegółowe informacje dotyczące Naboru Ofert znajdują się w „</w:t>
      </w:r>
      <w:r w:rsidRPr="004C6057">
        <w:rPr>
          <w:rFonts w:ascii="Calibri" w:hAnsi="Calibri" w:cs="Calibri"/>
          <w:b/>
          <w:sz w:val="22"/>
          <w:lang w:val="pl-PL"/>
        </w:rPr>
        <w:t>Zasadach Naboru oraz Wyboru Ofert</w:t>
      </w:r>
      <w:r w:rsidRPr="004C6057">
        <w:rPr>
          <w:rFonts w:ascii="Calibri" w:hAnsi="Calibri" w:cs="Calibri"/>
          <w:sz w:val="22"/>
          <w:lang w:val="pl-PL"/>
        </w:rPr>
        <w:t>”.</w:t>
      </w:r>
    </w:p>
    <w:p w14:paraId="38546B01" w14:textId="77777777" w:rsidR="00C32EC4" w:rsidRPr="004C6057" w:rsidRDefault="00C32EC4" w:rsidP="005107BE">
      <w:pPr>
        <w:jc w:val="both"/>
        <w:rPr>
          <w:rFonts w:ascii="Calibri" w:hAnsi="Calibri" w:cs="Calibri"/>
          <w:b/>
          <w:sz w:val="22"/>
          <w:lang w:val="pl-PL"/>
        </w:rPr>
      </w:pPr>
      <w:r w:rsidRPr="004C6057">
        <w:rPr>
          <w:rFonts w:ascii="Calibri" w:hAnsi="Calibri" w:cs="Calibri"/>
          <w:b/>
          <w:sz w:val="22"/>
          <w:lang w:val="pl-PL"/>
        </w:rPr>
        <w:t>Cel, na który przeznaczone mogą być środki w ramach Naboru</w:t>
      </w:r>
    </w:p>
    <w:p w14:paraId="1999E666" w14:textId="161192FE" w:rsidR="00C32EC4" w:rsidRPr="004C6057" w:rsidRDefault="00717701" w:rsidP="005107BE">
      <w:pPr>
        <w:jc w:val="both"/>
        <w:rPr>
          <w:rFonts w:ascii="Calibri" w:hAnsi="Calibri" w:cs="Calibri"/>
          <w:sz w:val="22"/>
          <w:lang w:val="pl-PL"/>
        </w:rPr>
      </w:pPr>
      <w:r w:rsidRPr="004C6057">
        <w:rPr>
          <w:rFonts w:ascii="Calibri" w:hAnsi="Calibri" w:cs="Calibri"/>
          <w:sz w:val="22"/>
          <w:lang w:val="pl-PL"/>
        </w:rPr>
        <w:t xml:space="preserve">Celem Naboru jest wybór Pośredników </w:t>
      </w:r>
      <w:r w:rsidR="0052267A" w:rsidRPr="004C6057">
        <w:rPr>
          <w:rFonts w:ascii="Calibri" w:hAnsi="Calibri" w:cs="Calibri"/>
          <w:sz w:val="22"/>
          <w:lang w:val="pl-PL"/>
        </w:rPr>
        <w:t>Finansowych</w:t>
      </w:r>
      <w:r w:rsidR="00D53661">
        <w:rPr>
          <w:rFonts w:ascii="Calibri" w:hAnsi="Calibri" w:cs="Calibri"/>
          <w:sz w:val="22"/>
          <w:lang w:val="pl-PL"/>
        </w:rPr>
        <w:t xml:space="preserve"> i Podmiotów Zarządzających</w:t>
      </w:r>
      <w:r w:rsidRPr="004C6057">
        <w:rPr>
          <w:rFonts w:ascii="Calibri" w:hAnsi="Calibri" w:cs="Calibri"/>
          <w:sz w:val="22"/>
          <w:lang w:val="pl-PL"/>
        </w:rPr>
        <w:t xml:space="preserve"> (i) którzy w największym stopniu przyczynią się do osiągnięcia głównego celu związanego z realizacją programu Biznest, jakim jest zapewnienie niezbędnego finansowania działalności Przedsiębiorstw kwalifikowalnych oraz aktywizację Aniołów Biznesu i (ii) którzy zapewnią należyte zarządzanie finansami, przejrzystość, trwałość i wykonalność finansową ww. celu programu Biznest. </w:t>
      </w:r>
      <w:r w:rsidR="00C32EC4" w:rsidRPr="004C6057">
        <w:rPr>
          <w:rFonts w:ascii="Calibri" w:hAnsi="Calibri" w:cs="Calibri"/>
          <w:sz w:val="22"/>
          <w:lang w:val="pl-PL"/>
        </w:rPr>
        <w:t xml:space="preserve"> </w:t>
      </w:r>
    </w:p>
    <w:p w14:paraId="40289326" w14:textId="76F03927" w:rsidR="008169C2" w:rsidRPr="004C6057" w:rsidRDefault="008169C2" w:rsidP="005107BE">
      <w:pPr>
        <w:jc w:val="both"/>
        <w:rPr>
          <w:rFonts w:ascii="Calibri" w:hAnsi="Calibri" w:cs="Calibri"/>
          <w:sz w:val="22"/>
          <w:lang w:val="pl-PL"/>
        </w:rPr>
      </w:pPr>
      <w:r w:rsidRPr="004C6057">
        <w:rPr>
          <w:rFonts w:ascii="Calibri" w:hAnsi="Calibri" w:cs="Calibri"/>
          <w:sz w:val="22"/>
          <w:lang w:val="pl-PL"/>
        </w:rPr>
        <w:t>Zadaniem Pośredników Finansowych będzie dokonanie selekcji Aniołów Biznesu i Przedsiębiorstw kwalifikowalnych</w:t>
      </w:r>
      <w:r w:rsidR="003F74E4" w:rsidRPr="004C6057">
        <w:rPr>
          <w:rFonts w:ascii="Calibri" w:hAnsi="Calibri" w:cs="Calibri"/>
          <w:sz w:val="22"/>
          <w:lang w:val="pl-PL"/>
        </w:rPr>
        <w:t xml:space="preserve"> celem dokonania </w:t>
      </w:r>
      <w:proofErr w:type="spellStart"/>
      <w:r w:rsidRPr="004C6057">
        <w:rPr>
          <w:rFonts w:ascii="Calibri" w:hAnsi="Calibri" w:cs="Calibri"/>
          <w:sz w:val="22"/>
          <w:lang w:val="pl-PL"/>
        </w:rPr>
        <w:t>Koinwestycji</w:t>
      </w:r>
      <w:proofErr w:type="spellEnd"/>
      <w:r w:rsidRPr="004C6057">
        <w:rPr>
          <w:rFonts w:ascii="Calibri" w:hAnsi="Calibri" w:cs="Calibri"/>
          <w:sz w:val="22"/>
          <w:lang w:val="pl-PL"/>
        </w:rPr>
        <w:t>, w oparciu o finansowanie zwrotne zap</w:t>
      </w:r>
      <w:r w:rsidR="003F74E4" w:rsidRPr="004C6057">
        <w:rPr>
          <w:rFonts w:ascii="Calibri" w:hAnsi="Calibri" w:cs="Calibri"/>
          <w:sz w:val="22"/>
          <w:lang w:val="pl-PL"/>
        </w:rPr>
        <w:t xml:space="preserve">ewnione przez PFR Biznest FIZ, </w:t>
      </w:r>
      <w:r w:rsidRPr="004C6057">
        <w:rPr>
          <w:rFonts w:ascii="Calibri" w:hAnsi="Calibri" w:cs="Calibri"/>
          <w:sz w:val="22"/>
          <w:lang w:val="pl-PL"/>
        </w:rPr>
        <w:t>Podmiot Zarządzający oraz środki prywatne Aniołów Biznesu.</w:t>
      </w:r>
    </w:p>
    <w:p w14:paraId="6FA1E634" w14:textId="77777777" w:rsidR="00C32EC4" w:rsidRPr="004C6057" w:rsidRDefault="00C32EC4" w:rsidP="005107BE">
      <w:pPr>
        <w:jc w:val="both"/>
        <w:rPr>
          <w:rFonts w:ascii="Calibri" w:hAnsi="Calibri" w:cs="Calibri"/>
          <w:b/>
          <w:sz w:val="22"/>
          <w:lang w:val="pl-PL"/>
        </w:rPr>
      </w:pPr>
      <w:r w:rsidRPr="004C6057">
        <w:rPr>
          <w:rFonts w:ascii="Calibri" w:hAnsi="Calibri" w:cs="Calibri"/>
          <w:b/>
          <w:sz w:val="22"/>
          <w:lang w:val="pl-PL"/>
        </w:rPr>
        <w:t>Rodzaje podmiotów mogących ubiegać się o środki w ramach Naboru</w:t>
      </w:r>
    </w:p>
    <w:p w14:paraId="31094B15" w14:textId="052C828C" w:rsidR="00C32EC4" w:rsidRPr="004C6057" w:rsidRDefault="003E7FC8" w:rsidP="005107BE">
      <w:pPr>
        <w:jc w:val="both"/>
        <w:rPr>
          <w:rFonts w:ascii="Calibri" w:hAnsi="Calibri" w:cs="Calibri"/>
          <w:sz w:val="22"/>
          <w:lang w:val="pl-PL"/>
        </w:rPr>
      </w:pPr>
      <w:r w:rsidRPr="004C6057">
        <w:rPr>
          <w:rFonts w:ascii="Calibri" w:hAnsi="Calibri" w:cs="Calibri"/>
          <w:sz w:val="22"/>
          <w:lang w:val="pl-PL"/>
        </w:rPr>
        <w:t xml:space="preserve">Oferentem w ramach Naboru mogą być podmioty spełniające </w:t>
      </w:r>
      <w:r w:rsidR="00713B0F" w:rsidRPr="004C6057">
        <w:rPr>
          <w:rFonts w:ascii="Calibri" w:hAnsi="Calibri" w:cs="Calibri"/>
          <w:sz w:val="22"/>
          <w:lang w:val="pl-PL"/>
        </w:rPr>
        <w:t>definicj</w:t>
      </w:r>
      <w:r w:rsidR="0075370E" w:rsidRPr="004C6057">
        <w:rPr>
          <w:rFonts w:ascii="Calibri" w:hAnsi="Calibri" w:cs="Calibri"/>
          <w:sz w:val="22"/>
          <w:lang w:val="pl-PL"/>
        </w:rPr>
        <w:t>ę</w:t>
      </w:r>
      <w:r w:rsidR="006F6FD4" w:rsidRPr="004C6057">
        <w:rPr>
          <w:rFonts w:ascii="Calibri" w:hAnsi="Calibri" w:cs="Calibri"/>
          <w:sz w:val="22"/>
          <w:lang w:val="pl-PL"/>
        </w:rPr>
        <w:t xml:space="preserve"> </w:t>
      </w:r>
      <w:r w:rsidR="009602F4" w:rsidRPr="004C6057">
        <w:rPr>
          <w:rFonts w:ascii="Calibri" w:hAnsi="Calibri" w:cs="Calibri"/>
          <w:sz w:val="22"/>
          <w:lang w:val="pl-PL"/>
        </w:rPr>
        <w:t>Pośrednika Finansowego</w:t>
      </w:r>
      <w:r w:rsidR="0006685D" w:rsidRPr="004C6057">
        <w:rPr>
          <w:rFonts w:ascii="Calibri" w:hAnsi="Calibri" w:cs="Calibri"/>
          <w:sz w:val="22"/>
          <w:lang w:val="pl-PL"/>
        </w:rPr>
        <w:t xml:space="preserve"> </w:t>
      </w:r>
      <w:r w:rsidR="00923A0E">
        <w:rPr>
          <w:rFonts w:ascii="Calibri" w:hAnsi="Calibri" w:cs="Calibri"/>
          <w:sz w:val="22"/>
          <w:lang w:val="pl-PL"/>
        </w:rPr>
        <w:t xml:space="preserve">lub </w:t>
      </w:r>
      <w:r w:rsidR="00923A0E" w:rsidRPr="00923A0E">
        <w:rPr>
          <w:rFonts w:ascii="Calibri" w:hAnsi="Calibri" w:cs="Calibri"/>
          <w:sz w:val="22"/>
          <w:lang w:val="pl-PL"/>
        </w:rPr>
        <w:t xml:space="preserve">Podmiot Zarządzający mający utworzyć Pośrednika Finansowego - w sytuacji, kiedy w momencie złożenia </w:t>
      </w:r>
      <w:r w:rsidR="00923A0E" w:rsidRPr="00923A0E">
        <w:rPr>
          <w:rFonts w:ascii="Calibri" w:hAnsi="Calibri" w:cs="Calibri"/>
          <w:sz w:val="22"/>
          <w:lang w:val="pl-PL"/>
        </w:rPr>
        <w:lastRenderedPageBreak/>
        <w:t xml:space="preserve">Oferty Pośrednik Finansowy nie został jeszcze utworzony zgodnie z prawem właściwym dla danego Pośrednika Finansowego </w:t>
      </w:r>
      <w:r w:rsidR="009602F4" w:rsidRPr="004C6057">
        <w:rPr>
          <w:rFonts w:ascii="Calibri" w:hAnsi="Calibri" w:cs="Calibri"/>
          <w:sz w:val="22"/>
          <w:lang w:val="pl-PL"/>
        </w:rPr>
        <w:t>(</w:t>
      </w:r>
      <w:r w:rsidR="00713B0F" w:rsidRPr="004C6057">
        <w:rPr>
          <w:rFonts w:ascii="Calibri" w:hAnsi="Calibri" w:cs="Calibri"/>
          <w:sz w:val="22"/>
          <w:lang w:val="pl-PL"/>
        </w:rPr>
        <w:t>opisane w Zasadach Naboru oraz Wyboru Ofert</w:t>
      </w:r>
      <w:r w:rsidR="009602F4" w:rsidRPr="004C6057">
        <w:rPr>
          <w:rFonts w:ascii="Calibri" w:hAnsi="Calibri" w:cs="Calibri"/>
          <w:sz w:val="22"/>
          <w:lang w:val="pl-PL"/>
        </w:rPr>
        <w:t>)</w:t>
      </w:r>
      <w:r w:rsidR="00713B0F" w:rsidRPr="004C6057">
        <w:rPr>
          <w:rFonts w:ascii="Calibri" w:hAnsi="Calibri" w:cs="Calibri"/>
          <w:sz w:val="22"/>
          <w:lang w:val="pl-PL"/>
        </w:rPr>
        <w:t>.</w:t>
      </w:r>
    </w:p>
    <w:p w14:paraId="206ADF2A" w14:textId="29CF692D" w:rsidR="00672334" w:rsidRPr="004C6057" w:rsidRDefault="00672334" w:rsidP="005107BE">
      <w:pPr>
        <w:jc w:val="both"/>
        <w:rPr>
          <w:rFonts w:ascii="Calibri" w:hAnsi="Calibri" w:cs="Calibri"/>
          <w:sz w:val="22"/>
          <w:lang w:val="pl-PL"/>
        </w:rPr>
      </w:pPr>
      <w:r w:rsidRPr="004C6057">
        <w:rPr>
          <w:rFonts w:ascii="Calibri" w:hAnsi="Calibri" w:cs="Calibri"/>
          <w:sz w:val="22"/>
          <w:lang w:val="pl-PL"/>
        </w:rPr>
        <w:t xml:space="preserve">Oferty w ramach Naboru mogą być składane również w </w:t>
      </w:r>
      <w:r w:rsidR="003F74E4" w:rsidRPr="004C6057">
        <w:rPr>
          <w:rFonts w:ascii="Calibri" w:hAnsi="Calibri" w:cs="Calibri"/>
          <w:sz w:val="22"/>
          <w:lang w:val="pl-PL"/>
        </w:rPr>
        <w:t>przypadku,</w:t>
      </w:r>
      <w:r w:rsidRPr="004C6057">
        <w:rPr>
          <w:rFonts w:ascii="Calibri" w:hAnsi="Calibri" w:cs="Calibri"/>
          <w:sz w:val="22"/>
          <w:lang w:val="pl-PL"/>
        </w:rPr>
        <w:t xml:space="preserve"> gdy Pośrednik Finansowy – na dzień składania Oferty – nie został jeszcze utworzony. W takiej sytuacji Oferta powinna zostać złożona przez </w:t>
      </w:r>
      <w:r w:rsidR="00BF4C04" w:rsidRPr="004C6057">
        <w:rPr>
          <w:rFonts w:ascii="Calibri" w:hAnsi="Calibri" w:cs="Calibri"/>
          <w:sz w:val="22"/>
          <w:lang w:val="pl-PL"/>
        </w:rPr>
        <w:t xml:space="preserve">podmiot </w:t>
      </w:r>
      <w:r w:rsidRPr="004C6057">
        <w:rPr>
          <w:rFonts w:ascii="Calibri" w:hAnsi="Calibri" w:cs="Calibri"/>
          <w:sz w:val="22"/>
          <w:lang w:val="pl-PL"/>
        </w:rPr>
        <w:t>mający zarządzać takim Pośrednikiem Finansowym po jego wyborze w ramach Naboru oraz utworzeniu takiego Pośrednika Finansowego</w:t>
      </w:r>
      <w:r w:rsidR="00437EA9" w:rsidRPr="004C6057">
        <w:rPr>
          <w:rFonts w:ascii="Calibri" w:hAnsi="Calibri" w:cs="Calibri"/>
          <w:sz w:val="22"/>
          <w:lang w:val="pl-PL"/>
        </w:rPr>
        <w:t xml:space="preserve"> ("Podmiot Zarz</w:t>
      </w:r>
      <w:r w:rsidR="00B371D9" w:rsidRPr="004C6057">
        <w:rPr>
          <w:rFonts w:ascii="Calibri" w:hAnsi="Calibri" w:cs="Calibri"/>
          <w:sz w:val="22"/>
          <w:lang w:val="pl-PL"/>
        </w:rPr>
        <w:t>ą</w:t>
      </w:r>
      <w:r w:rsidR="00437EA9" w:rsidRPr="004C6057">
        <w:rPr>
          <w:rFonts w:ascii="Calibri" w:hAnsi="Calibri" w:cs="Calibri"/>
          <w:sz w:val="22"/>
          <w:lang w:val="pl-PL"/>
        </w:rPr>
        <w:t>dzający")</w:t>
      </w:r>
      <w:r w:rsidRPr="004C6057">
        <w:rPr>
          <w:rFonts w:ascii="Calibri" w:hAnsi="Calibri" w:cs="Calibri"/>
          <w:sz w:val="22"/>
          <w:lang w:val="pl-PL"/>
        </w:rPr>
        <w:t>.</w:t>
      </w:r>
      <w:r w:rsidR="0036366C" w:rsidRPr="004C6057">
        <w:rPr>
          <w:rFonts w:ascii="Calibri" w:hAnsi="Calibri" w:cs="Calibri"/>
          <w:sz w:val="22"/>
          <w:lang w:val="pl-PL"/>
        </w:rPr>
        <w:t xml:space="preserve"> </w:t>
      </w:r>
    </w:p>
    <w:p w14:paraId="3F002327" w14:textId="77777777" w:rsidR="00827128" w:rsidRPr="004C6057" w:rsidRDefault="00827128" w:rsidP="005107BE">
      <w:pPr>
        <w:jc w:val="both"/>
        <w:rPr>
          <w:rFonts w:ascii="Calibri" w:hAnsi="Calibri" w:cs="Calibri"/>
          <w:b/>
          <w:sz w:val="22"/>
          <w:lang w:val="pl-PL"/>
        </w:rPr>
      </w:pPr>
      <w:r w:rsidRPr="004C6057">
        <w:rPr>
          <w:rFonts w:ascii="Calibri" w:hAnsi="Calibri" w:cs="Calibri"/>
          <w:b/>
          <w:sz w:val="22"/>
          <w:lang w:val="pl-PL"/>
        </w:rPr>
        <w:t xml:space="preserve">Kwota środków przeznaczona w ramach </w:t>
      </w:r>
      <w:r w:rsidR="006073D2" w:rsidRPr="004C6057">
        <w:rPr>
          <w:rFonts w:ascii="Calibri" w:hAnsi="Calibri" w:cs="Calibri"/>
          <w:b/>
          <w:sz w:val="22"/>
          <w:lang w:val="pl-PL"/>
        </w:rPr>
        <w:t>N</w:t>
      </w:r>
      <w:r w:rsidRPr="004C6057">
        <w:rPr>
          <w:rFonts w:ascii="Calibri" w:hAnsi="Calibri" w:cs="Calibri"/>
          <w:b/>
          <w:sz w:val="22"/>
          <w:lang w:val="pl-PL"/>
        </w:rPr>
        <w:t>aboru</w:t>
      </w:r>
    </w:p>
    <w:p w14:paraId="5DE72A7C" w14:textId="77777777" w:rsidR="001F2AB5" w:rsidRDefault="001F2AB5" w:rsidP="001F2AB5">
      <w:pPr>
        <w:jc w:val="both"/>
        <w:rPr>
          <w:rFonts w:ascii="Calibri" w:hAnsi="Calibri" w:cs="Calibri"/>
          <w:sz w:val="22"/>
          <w:lang w:val="pl-PL"/>
        </w:rPr>
      </w:pPr>
      <w:r w:rsidRPr="001F2AB5">
        <w:rPr>
          <w:rFonts w:ascii="Calibri" w:hAnsi="Calibri" w:cs="Calibri"/>
          <w:sz w:val="22"/>
          <w:lang w:val="pl-PL"/>
        </w:rPr>
        <w:t>Ostateczna kwota środków finansowych przeznaczonych na zapewnienie finansowania Pośrednikom Finansowym zostanie uzgodniona Ministerstwa Funduszy i Polityki Regionalnej. PFR Biznest FIZ zastrzega sobie możliwość zamknięcia Naboru w każdym czasie bez rozstrzygnięcia w przypadku niewystarczającej puli środków dostępnych w ramach programu Biznest do utworzenia pośrednika finansowego</w:t>
      </w:r>
      <w:r>
        <w:rPr>
          <w:rFonts w:ascii="Calibri" w:hAnsi="Calibri" w:cs="Calibri"/>
          <w:sz w:val="22"/>
          <w:lang w:val="pl-PL"/>
        </w:rPr>
        <w:t>.</w:t>
      </w:r>
    </w:p>
    <w:p w14:paraId="0F6FDEB6" w14:textId="50AB7CFF" w:rsidR="0075370E" w:rsidRPr="004C6057" w:rsidRDefault="001504AE" w:rsidP="001F2AB5">
      <w:pPr>
        <w:jc w:val="both"/>
        <w:rPr>
          <w:rFonts w:ascii="Calibri" w:hAnsi="Calibri" w:cs="Calibri"/>
          <w:sz w:val="22"/>
          <w:lang w:val="pl-PL"/>
        </w:rPr>
      </w:pPr>
      <w:r w:rsidRPr="001504AE">
        <w:rPr>
          <w:rFonts w:ascii="Calibri" w:hAnsi="Calibri" w:cs="Calibri"/>
          <w:sz w:val="22"/>
          <w:lang w:val="pl-PL"/>
        </w:rPr>
        <w:t xml:space="preserve">W ramach PFR Biznest FIZ utworzone zostaną fundusze </w:t>
      </w:r>
      <w:proofErr w:type="spellStart"/>
      <w:r w:rsidRPr="001504AE">
        <w:rPr>
          <w:rFonts w:ascii="Calibri" w:hAnsi="Calibri" w:cs="Calibri"/>
          <w:sz w:val="22"/>
          <w:lang w:val="pl-PL"/>
        </w:rPr>
        <w:t>koinwestycyjne</w:t>
      </w:r>
      <w:proofErr w:type="spellEnd"/>
      <w:r w:rsidRPr="001504AE">
        <w:rPr>
          <w:rFonts w:ascii="Calibri" w:hAnsi="Calibri" w:cs="Calibri"/>
          <w:sz w:val="22"/>
          <w:lang w:val="pl-PL"/>
        </w:rPr>
        <w:t>, o kapitalizacji od</w:t>
      </w:r>
      <w:r>
        <w:rPr>
          <w:rFonts w:ascii="Calibri" w:hAnsi="Calibri" w:cs="Calibri"/>
          <w:sz w:val="22"/>
          <w:lang w:val="pl-PL"/>
        </w:rPr>
        <w:t xml:space="preserve"> </w:t>
      </w:r>
      <w:r w:rsidR="00B96327" w:rsidRPr="00D86F8C">
        <w:rPr>
          <w:rFonts w:ascii="Calibri" w:hAnsi="Calibri" w:cs="Calibri"/>
          <w:sz w:val="22"/>
          <w:lang w:val="pl-PL"/>
        </w:rPr>
        <w:t>1</w:t>
      </w:r>
      <w:r w:rsidRPr="00D86F8C">
        <w:rPr>
          <w:rFonts w:ascii="Calibri" w:hAnsi="Calibri" w:cs="Calibri"/>
          <w:sz w:val="22"/>
          <w:lang w:val="pl-PL"/>
        </w:rPr>
        <w:t>5</w:t>
      </w:r>
      <w:r w:rsidR="005B1783" w:rsidRPr="00D86F8C">
        <w:rPr>
          <w:rFonts w:ascii="Calibri" w:hAnsi="Calibri" w:cs="Calibri"/>
          <w:sz w:val="22"/>
          <w:lang w:val="pl-PL"/>
        </w:rPr>
        <w:t xml:space="preserve">.000.000 </w:t>
      </w:r>
      <w:r w:rsidR="005B1783">
        <w:rPr>
          <w:rFonts w:ascii="Calibri" w:hAnsi="Calibri" w:cs="Calibri"/>
          <w:sz w:val="22"/>
          <w:lang w:val="pl-PL"/>
        </w:rPr>
        <w:t>złotych do 30.000.000 złotych</w:t>
      </w:r>
      <w:r>
        <w:rPr>
          <w:rFonts w:ascii="Calibri" w:hAnsi="Calibri" w:cs="Calibri"/>
          <w:sz w:val="22"/>
          <w:lang w:val="pl-PL"/>
        </w:rPr>
        <w:t xml:space="preserve">. </w:t>
      </w:r>
      <w:r w:rsidR="0075370E" w:rsidRPr="004C6057">
        <w:rPr>
          <w:rFonts w:ascii="Calibri" w:hAnsi="Calibri" w:cs="Calibri"/>
          <w:sz w:val="22"/>
          <w:lang w:val="pl-PL"/>
        </w:rPr>
        <w:t xml:space="preserve">PFR </w:t>
      </w:r>
      <w:r w:rsidR="00F47AC8" w:rsidRPr="004C6057">
        <w:rPr>
          <w:rFonts w:ascii="Calibri" w:hAnsi="Calibri" w:cs="Calibri"/>
          <w:sz w:val="22"/>
          <w:lang w:val="pl-PL"/>
        </w:rPr>
        <w:t>Biznest</w:t>
      </w:r>
      <w:r w:rsidR="0075370E" w:rsidRPr="004C6057">
        <w:rPr>
          <w:rFonts w:ascii="Calibri" w:hAnsi="Calibri" w:cs="Calibri"/>
          <w:sz w:val="22"/>
          <w:lang w:val="pl-PL"/>
        </w:rPr>
        <w:t xml:space="preserve"> FIZ zastrzega sobie możliwość zmiany kwoty przeznaczonej na wsparcie Oferentów w ramach Naboru oraz przeznaczonych na wsparcie danego Oferenta.</w:t>
      </w:r>
    </w:p>
    <w:p w14:paraId="4106A89F" w14:textId="1699F760" w:rsidR="003A351F" w:rsidRPr="004C6057" w:rsidRDefault="003A351F" w:rsidP="003A351F">
      <w:pPr>
        <w:jc w:val="both"/>
        <w:rPr>
          <w:rFonts w:ascii="Calibri" w:hAnsi="Calibri"/>
          <w:sz w:val="22"/>
          <w:lang w:val="pl-PL"/>
        </w:rPr>
      </w:pPr>
      <w:r w:rsidRPr="004C6057">
        <w:rPr>
          <w:rFonts w:ascii="Calibri" w:hAnsi="Calibri"/>
          <w:b/>
          <w:sz w:val="22"/>
          <w:lang w:val="pl-PL"/>
        </w:rPr>
        <w:t>Kontakt:</w:t>
      </w:r>
      <w:r w:rsidRPr="004C6057">
        <w:rPr>
          <w:rFonts w:ascii="Calibri" w:hAnsi="Calibri"/>
          <w:sz w:val="22"/>
          <w:lang w:val="pl-PL"/>
        </w:rPr>
        <w:t xml:space="preserve"> </w:t>
      </w:r>
    </w:p>
    <w:p w14:paraId="377FB4ED" w14:textId="4FBEE76E" w:rsidR="003A351F" w:rsidRPr="004C6057" w:rsidRDefault="003A351F" w:rsidP="003A351F">
      <w:pPr>
        <w:jc w:val="both"/>
        <w:rPr>
          <w:rFonts w:ascii="Calibri" w:hAnsi="Calibri" w:cs="Calibri"/>
          <w:sz w:val="22"/>
          <w:lang w:val="pl-PL"/>
        </w:rPr>
      </w:pPr>
      <w:r w:rsidRPr="004C6057">
        <w:rPr>
          <w:rFonts w:ascii="Calibri" w:hAnsi="Calibri" w:cs="Calibri"/>
          <w:sz w:val="22"/>
          <w:lang w:val="pl-PL"/>
        </w:rPr>
        <w:t xml:space="preserve">Pytania dotyczące Naboru można kierować za pośrednictwem </w:t>
      </w:r>
      <w:r w:rsidR="002A188D" w:rsidRPr="004C6057">
        <w:rPr>
          <w:rFonts w:ascii="Calibri" w:hAnsi="Calibri" w:cs="Calibri"/>
          <w:sz w:val="22"/>
          <w:lang w:val="pl-PL"/>
        </w:rPr>
        <w:t xml:space="preserve">udostępnionej dla tego celu platformy internetowej dostępnej pod adresem: </w:t>
      </w:r>
      <w:hyperlink r:id="rId8" w:history="1">
        <w:r w:rsidR="003901D2" w:rsidRPr="009A1611">
          <w:rPr>
            <w:rStyle w:val="Hipercze"/>
            <w:rFonts w:ascii="Calibri" w:hAnsi="Calibri" w:cs="Calibri"/>
            <w:sz w:val="22"/>
            <w:lang w:val="pl-PL"/>
          </w:rPr>
          <w:t>https://pfrventures.pl/dla-funduszy/PFR-Biznest.html</w:t>
        </w:r>
      </w:hyperlink>
      <w:r w:rsidR="003901D2">
        <w:rPr>
          <w:rFonts w:ascii="Calibri" w:hAnsi="Calibri" w:cs="Calibri"/>
          <w:sz w:val="22"/>
          <w:lang w:val="pl-PL"/>
        </w:rPr>
        <w:t xml:space="preserve"> </w:t>
      </w:r>
      <w:r w:rsidR="00C82571" w:rsidRPr="00AA5F8B">
        <w:rPr>
          <w:rFonts w:ascii="Calibri" w:hAnsi="Calibri" w:cs="Calibri"/>
          <w:sz w:val="22"/>
          <w:lang w:val="pl-PL"/>
        </w:rPr>
        <w:t xml:space="preserve">do </w:t>
      </w:r>
      <w:r w:rsidR="00227774">
        <w:rPr>
          <w:rFonts w:ascii="Calibri" w:hAnsi="Calibri" w:cs="Calibri"/>
          <w:sz w:val="22"/>
          <w:lang w:val="pl-PL"/>
        </w:rPr>
        <w:t>2</w:t>
      </w:r>
      <w:r w:rsidR="0090617F">
        <w:rPr>
          <w:rFonts w:ascii="Calibri" w:hAnsi="Calibri" w:cs="Calibri"/>
          <w:sz w:val="22"/>
          <w:lang w:val="pl-PL"/>
        </w:rPr>
        <w:t>2</w:t>
      </w:r>
      <w:r w:rsidR="00F342D4" w:rsidRPr="00AA5F8B">
        <w:rPr>
          <w:rFonts w:ascii="Calibri" w:hAnsi="Calibri" w:cs="Calibri"/>
          <w:sz w:val="22"/>
          <w:lang w:val="pl-PL"/>
        </w:rPr>
        <w:t xml:space="preserve"> </w:t>
      </w:r>
      <w:r w:rsidR="005F43DB">
        <w:rPr>
          <w:rFonts w:ascii="Calibri" w:hAnsi="Calibri" w:cs="Calibri"/>
          <w:sz w:val="22"/>
          <w:lang w:val="pl-PL"/>
        </w:rPr>
        <w:t>czerwc</w:t>
      </w:r>
      <w:r w:rsidR="00227774">
        <w:rPr>
          <w:rFonts w:ascii="Calibri" w:hAnsi="Calibri" w:cs="Calibri"/>
          <w:sz w:val="22"/>
          <w:lang w:val="pl-PL"/>
        </w:rPr>
        <w:t>a</w:t>
      </w:r>
      <w:r w:rsidR="00F342D4" w:rsidRPr="00AA5F8B">
        <w:rPr>
          <w:rFonts w:ascii="Calibri" w:hAnsi="Calibri" w:cs="Calibri"/>
          <w:sz w:val="22"/>
          <w:lang w:val="pl-PL"/>
        </w:rPr>
        <w:t xml:space="preserve"> </w:t>
      </w:r>
      <w:r w:rsidR="00C82571" w:rsidRPr="00AA5F8B">
        <w:rPr>
          <w:rFonts w:ascii="Calibri" w:hAnsi="Calibri" w:cs="Calibri"/>
          <w:sz w:val="22"/>
          <w:lang w:val="pl-PL"/>
        </w:rPr>
        <w:t>202</w:t>
      </w:r>
      <w:r w:rsidR="00F342D4">
        <w:rPr>
          <w:rFonts w:ascii="Calibri" w:hAnsi="Calibri" w:cs="Calibri"/>
          <w:sz w:val="22"/>
          <w:lang w:val="pl-PL"/>
        </w:rPr>
        <w:t>1</w:t>
      </w:r>
      <w:r w:rsidR="00C82571" w:rsidRPr="00AA5F8B">
        <w:rPr>
          <w:rFonts w:ascii="Calibri" w:hAnsi="Calibri" w:cs="Calibri"/>
          <w:sz w:val="22"/>
          <w:lang w:val="pl-PL"/>
        </w:rPr>
        <w:t xml:space="preserve"> r. do końca dnia</w:t>
      </w:r>
      <w:r w:rsidR="002A188D" w:rsidRPr="00BB4F33">
        <w:rPr>
          <w:rFonts w:ascii="Calibri" w:hAnsi="Calibri" w:cs="Calibri"/>
          <w:sz w:val="22"/>
          <w:lang w:val="pl-PL"/>
        </w:rPr>
        <w:t>.</w:t>
      </w:r>
    </w:p>
    <w:p w14:paraId="394CC7C8" w14:textId="388BEB5E" w:rsidR="003A351F" w:rsidRPr="00DD3B9E" w:rsidRDefault="003A351F" w:rsidP="003A351F">
      <w:pPr>
        <w:jc w:val="both"/>
        <w:rPr>
          <w:rFonts w:ascii="Calibri" w:hAnsi="Calibri" w:cs="Calibri"/>
          <w:sz w:val="22"/>
          <w:lang w:val="pl-PL"/>
        </w:rPr>
      </w:pPr>
      <w:r w:rsidRPr="004C6057">
        <w:rPr>
          <w:rFonts w:ascii="Calibri" w:hAnsi="Calibri" w:cs="Calibri"/>
          <w:sz w:val="22"/>
          <w:lang w:val="pl-PL"/>
        </w:rPr>
        <w:t>Najczęściej zadawane pytania i odpowiedzi istotne dla Oferentów zamieszczane są na stronie internetowej</w:t>
      </w:r>
      <w:r w:rsidR="00775BA7" w:rsidRPr="004C6057">
        <w:rPr>
          <w:rFonts w:ascii="Calibri" w:hAnsi="Calibri" w:cs="Calibri"/>
          <w:sz w:val="22"/>
          <w:lang w:val="pl-PL"/>
        </w:rPr>
        <w:t xml:space="preserve"> pod adresem</w:t>
      </w:r>
      <w:r w:rsidRPr="004C6057">
        <w:rPr>
          <w:rFonts w:ascii="Calibri" w:hAnsi="Calibri" w:cs="Calibri"/>
          <w:sz w:val="22"/>
          <w:lang w:val="pl-PL"/>
        </w:rPr>
        <w:t xml:space="preserve">: </w:t>
      </w:r>
      <w:hyperlink r:id="rId9" w:history="1">
        <w:r w:rsidR="003901D2" w:rsidRPr="009A1611">
          <w:rPr>
            <w:rStyle w:val="Hipercze"/>
            <w:rFonts w:ascii="Calibri" w:hAnsi="Calibri" w:cs="Calibri"/>
            <w:sz w:val="22"/>
            <w:lang w:val="pl-PL"/>
          </w:rPr>
          <w:t>https://pfrventures.pl/dla-funduszy/PFR-Biznest.html</w:t>
        </w:r>
      </w:hyperlink>
      <w:r w:rsidR="003901D2">
        <w:rPr>
          <w:rFonts w:ascii="Calibri" w:hAnsi="Calibri" w:cs="Calibri"/>
          <w:sz w:val="22"/>
          <w:lang w:val="pl-PL"/>
        </w:rPr>
        <w:t xml:space="preserve"> </w:t>
      </w:r>
    </w:p>
    <w:p w14:paraId="51991BC5" w14:textId="777D37DC" w:rsidR="00775BA7" w:rsidRPr="004C6057" w:rsidRDefault="00775BA7" w:rsidP="00775BA7">
      <w:pPr>
        <w:jc w:val="both"/>
        <w:rPr>
          <w:rFonts w:ascii="Calibri" w:hAnsi="Calibri"/>
          <w:sz w:val="22"/>
          <w:lang w:val="pl-PL"/>
        </w:rPr>
      </w:pPr>
      <w:r w:rsidRPr="004C6057">
        <w:rPr>
          <w:rFonts w:ascii="Calibri" w:hAnsi="Calibri"/>
          <w:b/>
          <w:bCs/>
          <w:sz w:val="22"/>
          <w:lang w:val="pl-PL"/>
        </w:rPr>
        <w:t>Dokumenty do pobrania</w:t>
      </w:r>
      <w:r w:rsidR="00DA0CF1" w:rsidRPr="004C6057">
        <w:rPr>
          <w:rFonts w:ascii="Calibri" w:hAnsi="Calibri"/>
          <w:b/>
          <w:bCs/>
          <w:sz w:val="22"/>
          <w:lang w:val="pl-PL"/>
        </w:rPr>
        <w:t xml:space="preserve"> dostępne pod adresem </w:t>
      </w:r>
      <w:hyperlink r:id="rId10" w:history="1">
        <w:r w:rsidR="003901D2" w:rsidRPr="009A1611">
          <w:rPr>
            <w:rStyle w:val="Hipercze"/>
            <w:rFonts w:ascii="Calibri" w:hAnsi="Calibri" w:cs="Calibri"/>
            <w:sz w:val="22"/>
            <w:lang w:val="pl-PL"/>
          </w:rPr>
          <w:t>https://pfrventures.pl/dla-funduszy/PFR-Biznest.html</w:t>
        </w:r>
      </w:hyperlink>
      <w:r w:rsidR="003901D2" w:rsidRPr="00992CE7">
        <w:rPr>
          <w:rFonts w:ascii="Calibri" w:hAnsi="Calibri" w:cs="Calibri"/>
          <w:b/>
          <w:bCs/>
          <w:sz w:val="22"/>
          <w:lang w:val="pl-PL"/>
        </w:rPr>
        <w:t>:</w:t>
      </w:r>
      <w:r w:rsidRPr="004C6057">
        <w:rPr>
          <w:rFonts w:ascii="Calibri" w:hAnsi="Calibri"/>
          <w:b/>
          <w:bCs/>
          <w:sz w:val="22"/>
          <w:lang w:val="pl-PL"/>
        </w:rPr>
        <w:t xml:space="preserve"> </w:t>
      </w:r>
    </w:p>
    <w:p w14:paraId="79CB45C8" w14:textId="54B444AD" w:rsidR="00827128" w:rsidRPr="004C6057" w:rsidRDefault="00F7134D" w:rsidP="005107BE">
      <w:pPr>
        <w:jc w:val="both"/>
        <w:rPr>
          <w:rFonts w:ascii="Calibri" w:hAnsi="Calibri" w:cs="Calibri"/>
          <w:sz w:val="22"/>
          <w:lang w:val="pl-PL"/>
        </w:rPr>
      </w:pPr>
      <w:r w:rsidRPr="004C6057">
        <w:rPr>
          <w:rFonts w:ascii="Calibri" w:hAnsi="Calibri" w:cs="Calibri"/>
          <w:sz w:val="22"/>
          <w:lang w:val="pl-PL"/>
        </w:rPr>
        <w:t>Zasady Naboru oraz Wyboru Ofert</w:t>
      </w:r>
      <w:r w:rsidR="00603BB7" w:rsidRPr="004C6057">
        <w:rPr>
          <w:rFonts w:ascii="Calibri" w:hAnsi="Calibri" w:cs="Calibri"/>
          <w:sz w:val="22"/>
          <w:lang w:val="pl-PL"/>
        </w:rPr>
        <w:t xml:space="preserve"> nr </w:t>
      </w:r>
      <w:r w:rsidR="00F342D4">
        <w:rPr>
          <w:rFonts w:ascii="Calibri" w:hAnsi="Calibri" w:cs="Calibri"/>
          <w:sz w:val="22"/>
          <w:lang w:val="pl-PL"/>
        </w:rPr>
        <w:t>1</w:t>
      </w:r>
      <w:r w:rsidR="005F43DB">
        <w:rPr>
          <w:rFonts w:ascii="Calibri" w:hAnsi="Calibri" w:cs="Calibri"/>
          <w:sz w:val="22"/>
          <w:lang w:val="pl-PL"/>
        </w:rPr>
        <w:t>2</w:t>
      </w:r>
    </w:p>
    <w:p w14:paraId="0640F51B" w14:textId="699BDB3D" w:rsidR="00F7134D" w:rsidRPr="004C6057" w:rsidRDefault="00F7134D" w:rsidP="005107BE">
      <w:pPr>
        <w:jc w:val="both"/>
        <w:rPr>
          <w:rFonts w:ascii="Calibri" w:hAnsi="Calibri" w:cs="Calibri"/>
          <w:sz w:val="22"/>
          <w:lang w:val="pl-PL"/>
        </w:rPr>
      </w:pPr>
      <w:r w:rsidRPr="004C6057">
        <w:rPr>
          <w:rFonts w:ascii="Calibri" w:hAnsi="Calibri" w:cs="Calibri"/>
          <w:sz w:val="22"/>
          <w:lang w:val="pl-PL"/>
        </w:rPr>
        <w:t>Załącznik 1 – Formularz Oferty</w:t>
      </w:r>
      <w:r w:rsidR="001B42F1" w:rsidRPr="004C6057">
        <w:rPr>
          <w:rFonts w:ascii="Calibri" w:hAnsi="Calibri" w:cs="Calibri"/>
          <w:sz w:val="22"/>
          <w:lang w:val="pl-PL"/>
        </w:rPr>
        <w:t xml:space="preserve"> </w:t>
      </w:r>
    </w:p>
    <w:p w14:paraId="0507D292" w14:textId="2683D6FE" w:rsidR="00F7134D" w:rsidRPr="004C6057" w:rsidRDefault="00F7134D" w:rsidP="005107BE">
      <w:pPr>
        <w:jc w:val="both"/>
        <w:rPr>
          <w:rFonts w:ascii="Calibri" w:hAnsi="Calibri" w:cs="Calibri"/>
          <w:sz w:val="22"/>
          <w:lang w:val="pl-PL"/>
        </w:rPr>
      </w:pPr>
      <w:r w:rsidRPr="004C6057">
        <w:rPr>
          <w:rFonts w:ascii="Calibri" w:hAnsi="Calibri" w:cs="Calibri"/>
          <w:sz w:val="22"/>
          <w:lang w:val="pl-PL"/>
        </w:rPr>
        <w:t xml:space="preserve">Załącznik 2 </w:t>
      </w:r>
      <w:r w:rsidR="003F20E9" w:rsidRPr="004C6057">
        <w:rPr>
          <w:rFonts w:ascii="Calibri" w:hAnsi="Calibri" w:cs="Calibri"/>
          <w:sz w:val="22"/>
          <w:lang w:val="pl-PL"/>
        </w:rPr>
        <w:t>–</w:t>
      </w:r>
      <w:r w:rsidRPr="004C6057">
        <w:rPr>
          <w:rFonts w:ascii="Calibri" w:hAnsi="Calibri" w:cs="Calibri"/>
          <w:sz w:val="22"/>
          <w:lang w:val="pl-PL"/>
        </w:rPr>
        <w:t xml:space="preserve"> </w:t>
      </w:r>
      <w:r w:rsidR="00E32C0A" w:rsidRPr="004C6057">
        <w:rPr>
          <w:rFonts w:ascii="Calibri" w:hAnsi="Calibri" w:cs="Calibri"/>
          <w:sz w:val="22"/>
          <w:lang w:val="pl-PL"/>
        </w:rPr>
        <w:t xml:space="preserve">Formularz </w:t>
      </w:r>
      <w:r w:rsidR="009E5E47" w:rsidRPr="004C6057">
        <w:rPr>
          <w:rFonts w:ascii="Calibri" w:hAnsi="Calibri" w:cs="Calibri"/>
          <w:sz w:val="22"/>
          <w:lang w:val="pl-PL"/>
        </w:rPr>
        <w:t>Zespołu</w:t>
      </w:r>
      <w:r w:rsidR="00343014" w:rsidRPr="004C6057">
        <w:rPr>
          <w:rFonts w:ascii="Calibri" w:hAnsi="Calibri" w:cs="Calibri"/>
          <w:sz w:val="22"/>
          <w:lang w:val="pl-PL"/>
        </w:rPr>
        <w:t xml:space="preserve"> Oferenta</w:t>
      </w:r>
    </w:p>
    <w:p w14:paraId="00745884" w14:textId="53C0E9F4" w:rsidR="003F20E9" w:rsidRPr="004C6057" w:rsidRDefault="003F20E9" w:rsidP="005107BE">
      <w:pPr>
        <w:jc w:val="both"/>
        <w:rPr>
          <w:rFonts w:ascii="Calibri" w:hAnsi="Calibri" w:cs="Calibri"/>
          <w:sz w:val="22"/>
          <w:lang w:val="pl-PL"/>
        </w:rPr>
      </w:pPr>
      <w:r w:rsidRPr="004C6057">
        <w:rPr>
          <w:rFonts w:ascii="Calibri" w:hAnsi="Calibri" w:cs="Calibri"/>
          <w:sz w:val="22"/>
          <w:lang w:val="pl-PL"/>
        </w:rPr>
        <w:t xml:space="preserve">Załącznik 3 – </w:t>
      </w:r>
      <w:r w:rsidR="00A61CD1" w:rsidRPr="004C6057">
        <w:rPr>
          <w:rFonts w:ascii="Calibri" w:hAnsi="Calibri" w:cs="Calibri"/>
          <w:sz w:val="22"/>
          <w:lang w:val="pl-PL"/>
        </w:rPr>
        <w:t>Koncepcja Funkcjonowania Pośrednika Finansowego</w:t>
      </w:r>
    </w:p>
    <w:p w14:paraId="30F2EF55" w14:textId="2ADC1361" w:rsidR="00A61CD1" w:rsidRPr="004C6057" w:rsidRDefault="00A61CD1" w:rsidP="005107BE">
      <w:pPr>
        <w:jc w:val="both"/>
        <w:rPr>
          <w:rFonts w:ascii="Calibri" w:hAnsi="Calibri" w:cs="Calibri"/>
          <w:sz w:val="22"/>
          <w:lang w:val="pl-PL"/>
        </w:rPr>
      </w:pPr>
      <w:r w:rsidRPr="004C6057">
        <w:rPr>
          <w:rFonts w:ascii="Calibri" w:hAnsi="Calibri" w:cs="Calibri"/>
          <w:sz w:val="22"/>
          <w:lang w:val="pl-PL"/>
        </w:rPr>
        <w:t>Załącznik 4 – Formularz Partnerskich Podmiotów Ekosystemu Aniołów Biznesu</w:t>
      </w:r>
    </w:p>
    <w:p w14:paraId="72D46542" w14:textId="64D3033E" w:rsidR="003F20E9" w:rsidRPr="004C6057" w:rsidRDefault="003F20E9" w:rsidP="005107BE">
      <w:pPr>
        <w:jc w:val="both"/>
        <w:rPr>
          <w:rFonts w:ascii="Calibri" w:hAnsi="Calibri" w:cs="Calibri"/>
          <w:sz w:val="22"/>
          <w:lang w:val="pl-PL"/>
        </w:rPr>
      </w:pPr>
      <w:r w:rsidRPr="004C6057">
        <w:rPr>
          <w:rFonts w:ascii="Calibri" w:hAnsi="Calibri" w:cs="Calibri"/>
          <w:sz w:val="22"/>
          <w:lang w:val="pl-PL"/>
        </w:rPr>
        <w:t xml:space="preserve">Załącznik </w:t>
      </w:r>
      <w:r w:rsidR="00A61CD1" w:rsidRPr="004C6057">
        <w:rPr>
          <w:rFonts w:ascii="Calibri" w:hAnsi="Calibri" w:cs="Calibri"/>
          <w:sz w:val="22"/>
          <w:lang w:val="pl-PL"/>
        </w:rPr>
        <w:t xml:space="preserve">5 </w:t>
      </w:r>
      <w:r w:rsidR="00A27974" w:rsidRPr="004C6057">
        <w:rPr>
          <w:rFonts w:ascii="Calibri" w:hAnsi="Calibri" w:cs="Calibri"/>
          <w:sz w:val="22"/>
          <w:lang w:val="pl-PL"/>
        </w:rPr>
        <w:t>–</w:t>
      </w:r>
      <w:r w:rsidR="009E5E47" w:rsidRPr="004C6057">
        <w:rPr>
          <w:rFonts w:ascii="Calibri" w:hAnsi="Calibri" w:cs="Calibri"/>
          <w:sz w:val="22"/>
          <w:lang w:val="pl-PL"/>
        </w:rPr>
        <w:t xml:space="preserve"> Lista Potencjalnych Projektów </w:t>
      </w:r>
      <w:proofErr w:type="spellStart"/>
      <w:r w:rsidR="009E5E47" w:rsidRPr="004C6057">
        <w:rPr>
          <w:rFonts w:ascii="Calibri" w:hAnsi="Calibri" w:cs="Calibri"/>
          <w:sz w:val="22"/>
          <w:lang w:val="pl-PL"/>
        </w:rPr>
        <w:t>Ko</w:t>
      </w:r>
      <w:r w:rsidR="00D137A3">
        <w:rPr>
          <w:rFonts w:ascii="Calibri" w:hAnsi="Calibri" w:cs="Calibri"/>
          <w:sz w:val="22"/>
          <w:lang w:val="pl-PL"/>
        </w:rPr>
        <w:t>i</w:t>
      </w:r>
      <w:r w:rsidRPr="004C6057">
        <w:rPr>
          <w:rFonts w:ascii="Calibri" w:hAnsi="Calibri" w:cs="Calibri"/>
          <w:sz w:val="22"/>
          <w:lang w:val="pl-PL"/>
        </w:rPr>
        <w:t>nwestycyjnych</w:t>
      </w:r>
      <w:proofErr w:type="spellEnd"/>
    </w:p>
    <w:p w14:paraId="593D8136" w14:textId="4E1D05C3" w:rsidR="003F20E9" w:rsidRPr="004C6057" w:rsidRDefault="003F20E9" w:rsidP="005107BE">
      <w:pPr>
        <w:jc w:val="both"/>
        <w:rPr>
          <w:rFonts w:ascii="Calibri" w:hAnsi="Calibri" w:cs="Calibri"/>
          <w:sz w:val="22"/>
          <w:lang w:val="pl-PL"/>
        </w:rPr>
      </w:pPr>
      <w:r w:rsidRPr="004C6057">
        <w:rPr>
          <w:rFonts w:ascii="Calibri" w:hAnsi="Calibri" w:cs="Calibri"/>
          <w:sz w:val="22"/>
          <w:lang w:val="pl-PL"/>
        </w:rPr>
        <w:t xml:space="preserve">Załącznik </w:t>
      </w:r>
      <w:r w:rsidR="00A61CD1" w:rsidRPr="004C6057">
        <w:rPr>
          <w:rFonts w:ascii="Calibri" w:hAnsi="Calibri" w:cs="Calibri"/>
          <w:sz w:val="22"/>
          <w:lang w:val="pl-PL"/>
        </w:rPr>
        <w:t xml:space="preserve">6 </w:t>
      </w:r>
      <w:r w:rsidRPr="004C6057">
        <w:rPr>
          <w:rFonts w:ascii="Calibri" w:hAnsi="Calibri" w:cs="Calibri"/>
          <w:sz w:val="22"/>
          <w:lang w:val="pl-PL"/>
        </w:rPr>
        <w:t>– Oświadczenie Oferenta</w:t>
      </w:r>
    </w:p>
    <w:p w14:paraId="76D4388D" w14:textId="6A88FA19" w:rsidR="009E07BA" w:rsidRPr="004C6057" w:rsidRDefault="003F74E4" w:rsidP="005107BE">
      <w:pPr>
        <w:jc w:val="both"/>
        <w:rPr>
          <w:rFonts w:ascii="Calibri" w:hAnsi="Calibri"/>
          <w:sz w:val="22"/>
          <w:lang w:val="pl-PL"/>
        </w:rPr>
      </w:pPr>
      <w:r w:rsidRPr="004C6057">
        <w:rPr>
          <w:rFonts w:ascii="Calibri" w:hAnsi="Calibri" w:cs="Calibri"/>
          <w:sz w:val="22"/>
          <w:lang w:val="pl-PL"/>
        </w:rPr>
        <w:t>Załącznik 7</w:t>
      </w:r>
      <w:r w:rsidR="009E07BA" w:rsidRPr="004C6057">
        <w:rPr>
          <w:rFonts w:ascii="Calibri" w:hAnsi="Calibri" w:cs="Calibri"/>
          <w:sz w:val="22"/>
          <w:lang w:val="pl-PL"/>
        </w:rPr>
        <w:t xml:space="preserve"> </w:t>
      </w:r>
      <w:r w:rsidR="0052267A" w:rsidRPr="004C6057">
        <w:rPr>
          <w:rFonts w:ascii="Calibri" w:hAnsi="Calibri" w:cs="Calibri"/>
          <w:sz w:val="22"/>
          <w:lang w:val="pl-PL"/>
        </w:rPr>
        <w:t>–</w:t>
      </w:r>
      <w:r w:rsidR="009E07BA" w:rsidRPr="004C6057">
        <w:rPr>
          <w:rFonts w:ascii="Calibri" w:hAnsi="Calibri" w:cs="Calibri"/>
          <w:sz w:val="22"/>
          <w:lang w:val="pl-PL"/>
        </w:rPr>
        <w:t xml:space="preserve"> Term </w:t>
      </w:r>
      <w:proofErr w:type="spellStart"/>
      <w:r w:rsidR="009E07BA" w:rsidRPr="004C6057">
        <w:rPr>
          <w:rFonts w:ascii="Calibri" w:hAnsi="Calibri" w:cs="Calibri"/>
          <w:sz w:val="22"/>
          <w:lang w:val="pl-PL"/>
        </w:rPr>
        <w:t>Sheet</w:t>
      </w:r>
      <w:proofErr w:type="spellEnd"/>
    </w:p>
    <w:sectPr w:rsidR="009E07BA" w:rsidRPr="004C6057" w:rsidSect="00D60975">
      <w:headerReference w:type="default" r:id="rId11"/>
      <w:footerReference w:type="default" r:id="rId12"/>
      <w:pgSz w:w="12240" w:h="15840"/>
      <w:pgMar w:top="1440" w:right="1440" w:bottom="1440" w:left="1440" w:header="567" w:footer="454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6A746F" w14:textId="77777777" w:rsidR="007369D4" w:rsidRDefault="007369D4" w:rsidP="003B7215">
      <w:pPr>
        <w:spacing w:after="0" w:line="240" w:lineRule="auto"/>
      </w:pPr>
      <w:r>
        <w:separator/>
      </w:r>
    </w:p>
  </w:endnote>
  <w:endnote w:type="continuationSeparator" w:id="0">
    <w:p w14:paraId="42BAE4D2" w14:textId="77777777" w:rsidR="007369D4" w:rsidRDefault="007369D4" w:rsidP="003B721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altName w:val="Calibri"/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727956010"/>
      <w:docPartObj>
        <w:docPartGallery w:val="Page Numbers (Bottom of Page)"/>
        <w:docPartUnique/>
      </w:docPartObj>
    </w:sdtPr>
    <w:sdtEndPr/>
    <w:sdtContent>
      <w:p w14:paraId="40B3ED77" w14:textId="42A750D0" w:rsidR="009B1AD2" w:rsidRDefault="009B1AD2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E376F" w:rsidRPr="006E376F">
          <w:rPr>
            <w:noProof/>
            <w:lang w:val="pl-PL"/>
          </w:rPr>
          <w:t>1</w:t>
        </w:r>
        <w:r>
          <w:fldChar w:fldCharType="end"/>
        </w:r>
      </w:p>
    </w:sdtContent>
  </w:sdt>
  <w:p w14:paraId="51A9C9F1" w14:textId="3DBAF695" w:rsidR="009B1AD2" w:rsidRPr="00D123EF" w:rsidRDefault="009B1AD2">
    <w:pPr>
      <w:pStyle w:val="Stopka"/>
      <w:rPr>
        <w:rFonts w:ascii="Calibri" w:hAnsi="Calibri" w:cs="Calibri"/>
      </w:rPr>
    </w:pPr>
    <w:r w:rsidRPr="00EC2AC1">
      <w:rPr>
        <w:rFonts w:ascii="Calibri" w:hAnsi="Calibri" w:cs="Calibri"/>
      </w:rPr>
      <w:t>W/</w:t>
    </w:r>
    <w:r w:rsidR="00F342D4" w:rsidRPr="00EC2AC1">
      <w:rPr>
        <w:rFonts w:ascii="Calibri" w:hAnsi="Calibri" w:cs="Calibri"/>
      </w:rPr>
      <w:t>0</w:t>
    </w:r>
    <w:r w:rsidR="005F43DB">
      <w:rPr>
        <w:rFonts w:ascii="Calibri" w:hAnsi="Calibri" w:cs="Calibri"/>
      </w:rPr>
      <w:t>6</w:t>
    </w:r>
    <w:r w:rsidRPr="00EC2AC1">
      <w:rPr>
        <w:rFonts w:ascii="Calibri" w:hAnsi="Calibri" w:cs="Calibri"/>
      </w:rPr>
      <w:t>/</w:t>
    </w:r>
    <w:r w:rsidR="00F342D4" w:rsidRPr="00EC2AC1">
      <w:rPr>
        <w:rFonts w:ascii="Calibri" w:hAnsi="Calibri" w:cs="Calibri"/>
      </w:rPr>
      <w:t>202</w:t>
    </w:r>
    <w:r w:rsidR="00F342D4">
      <w:rPr>
        <w:rFonts w:ascii="Calibri" w:hAnsi="Calibri" w:cs="Calibri"/>
      </w:rPr>
      <w:t>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C440E1" w14:textId="77777777" w:rsidR="007369D4" w:rsidRDefault="007369D4" w:rsidP="003B7215">
      <w:pPr>
        <w:spacing w:after="0" w:line="240" w:lineRule="auto"/>
      </w:pPr>
      <w:r>
        <w:separator/>
      </w:r>
    </w:p>
  </w:footnote>
  <w:footnote w:type="continuationSeparator" w:id="0">
    <w:p w14:paraId="75125622" w14:textId="77777777" w:rsidR="007369D4" w:rsidRDefault="007369D4" w:rsidP="003B721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15D2E1" w14:textId="557247FB" w:rsidR="009B1AD2" w:rsidRDefault="001D5CB6">
    <w:pPr>
      <w:pStyle w:val="Nagwek"/>
    </w:pPr>
    <w:r>
      <w:rPr>
        <w:noProof/>
        <w:lang w:val="pl-PL" w:eastAsia="pl-PL"/>
      </w:rPr>
      <w:drawing>
        <wp:anchor distT="0" distB="0" distL="114300" distR="114300" simplePos="0" relativeHeight="251661312" behindDoc="0" locked="0" layoutInCell="1" allowOverlap="1" wp14:anchorId="3E679692" wp14:editId="78BD976E">
          <wp:simplePos x="0" y="0"/>
          <wp:positionH relativeFrom="column">
            <wp:posOffset>4638675</wp:posOffset>
          </wp:positionH>
          <wp:positionV relativeFrom="paragraph">
            <wp:posOffset>-209550</wp:posOffset>
          </wp:positionV>
          <wp:extent cx="1952625" cy="647700"/>
          <wp:effectExtent l="0" t="0" r="9525" b="0"/>
          <wp:wrapSquare wrapText="bothSides"/>
          <wp:docPr id="1" name="Obraz 1" descr="cid:image002.jpg@01D27582.BC1B750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2" descr="cid:image002.jpg@01D27582.BC1B7500"/>
                  <pic:cNvPicPr>
                    <a:picLocks noChangeAspect="1" noChangeArrowheads="1"/>
                  </pic:cNvPicPr>
                </pic:nvPicPr>
                <pic:blipFill>
                  <a:blip r:embed="rId1" r:link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52625" cy="647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noProof/>
        <w:lang w:val="pl-PL" w:eastAsia="pl-PL"/>
      </w:rPr>
      <w:drawing>
        <wp:anchor distT="0" distB="0" distL="114300" distR="114300" simplePos="0" relativeHeight="251659264" behindDoc="0" locked="0" layoutInCell="1" allowOverlap="1" wp14:anchorId="7F027DDC" wp14:editId="72D9BBF3">
          <wp:simplePos x="0" y="0"/>
          <wp:positionH relativeFrom="margin">
            <wp:align>center</wp:align>
          </wp:positionH>
          <wp:positionV relativeFrom="paragraph">
            <wp:posOffset>-236220</wp:posOffset>
          </wp:positionV>
          <wp:extent cx="2298700" cy="572770"/>
          <wp:effectExtent l="0" t="0" r="6350" b="0"/>
          <wp:wrapThrough wrapText="bothSides">
            <wp:wrapPolygon edited="0">
              <wp:start x="0" y="0"/>
              <wp:lineTo x="0" y="20834"/>
              <wp:lineTo x="21481" y="20834"/>
              <wp:lineTo x="21481" y="0"/>
              <wp:lineTo x="0" y="0"/>
            </wp:wrapPolygon>
          </wp:wrapThrough>
          <wp:docPr id="3" name="Obraz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98700" cy="5727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9B1AD2">
      <w:rPr>
        <w:noProof/>
        <w:lang w:val="pl-PL" w:eastAsia="pl-PL"/>
      </w:rPr>
      <w:drawing>
        <wp:anchor distT="0" distB="0" distL="114300" distR="114300" simplePos="0" relativeHeight="251658240" behindDoc="0" locked="0" layoutInCell="1" allowOverlap="1" wp14:anchorId="1DA43377" wp14:editId="3F571015">
          <wp:simplePos x="0" y="0"/>
          <wp:positionH relativeFrom="column">
            <wp:posOffset>-352425</wp:posOffset>
          </wp:positionH>
          <wp:positionV relativeFrom="paragraph">
            <wp:posOffset>-340995</wp:posOffset>
          </wp:positionV>
          <wp:extent cx="1321200" cy="702000"/>
          <wp:effectExtent l="0" t="0" r="0" b="3175"/>
          <wp:wrapThrough wrapText="bothSides">
            <wp:wrapPolygon edited="0">
              <wp:start x="0" y="0"/>
              <wp:lineTo x="0" y="21111"/>
              <wp:lineTo x="21185" y="21111"/>
              <wp:lineTo x="21185" y="0"/>
              <wp:lineTo x="0" y="0"/>
            </wp:wrapPolygon>
          </wp:wrapThrough>
          <wp:docPr id="2" name="Obraz 2" descr="C:\Users\jwieckowski\AppData\Local\Microsoft\Windows\INetCacheContent.Word\logo_FE_Inteligentny_Rozwoj_rgb-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C:\Users\jwieckowski\AppData\Local\Microsoft\Windows\INetCacheContent.Word\logo_FE_Inteligentny_Rozwoj_rgb-1.jpg"/>
                  <pic:cNvPicPr>
                    <a:picLocks noChangeAspect="1" noChangeArrowheads="1"/>
                  </pic:cNvPicPr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21200" cy="702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C9552D"/>
    <w:multiLevelType w:val="multilevel"/>
    <w:tmpl w:val="6B2CEBD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3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proofState w:spelling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02B74"/>
    <w:rsid w:val="000053E9"/>
    <w:rsid w:val="000171B0"/>
    <w:rsid w:val="000300E0"/>
    <w:rsid w:val="00045A6D"/>
    <w:rsid w:val="00056707"/>
    <w:rsid w:val="0005690B"/>
    <w:rsid w:val="00057DCA"/>
    <w:rsid w:val="00060D24"/>
    <w:rsid w:val="0006685D"/>
    <w:rsid w:val="0007531A"/>
    <w:rsid w:val="00082939"/>
    <w:rsid w:val="00087249"/>
    <w:rsid w:val="000A5695"/>
    <w:rsid w:val="000B4884"/>
    <w:rsid w:val="000C13DA"/>
    <w:rsid w:val="000F3DE5"/>
    <w:rsid w:val="00100367"/>
    <w:rsid w:val="001018AF"/>
    <w:rsid w:val="0010339F"/>
    <w:rsid w:val="00136F8F"/>
    <w:rsid w:val="001468FA"/>
    <w:rsid w:val="001504AE"/>
    <w:rsid w:val="00157C50"/>
    <w:rsid w:val="001734C7"/>
    <w:rsid w:val="001802A9"/>
    <w:rsid w:val="001843BB"/>
    <w:rsid w:val="001871AF"/>
    <w:rsid w:val="001907AA"/>
    <w:rsid w:val="00196905"/>
    <w:rsid w:val="001A2A37"/>
    <w:rsid w:val="001B42F1"/>
    <w:rsid w:val="001D397D"/>
    <w:rsid w:val="001D5CB6"/>
    <w:rsid w:val="001F2AB5"/>
    <w:rsid w:val="002101AE"/>
    <w:rsid w:val="00215480"/>
    <w:rsid w:val="002274AE"/>
    <w:rsid w:val="00227774"/>
    <w:rsid w:val="00232114"/>
    <w:rsid w:val="00250458"/>
    <w:rsid w:val="002531DB"/>
    <w:rsid w:val="002654DC"/>
    <w:rsid w:val="002664EF"/>
    <w:rsid w:val="0027048D"/>
    <w:rsid w:val="00287443"/>
    <w:rsid w:val="00287564"/>
    <w:rsid w:val="002A188D"/>
    <w:rsid w:val="002A1A8F"/>
    <w:rsid w:val="002B309E"/>
    <w:rsid w:val="002C41C0"/>
    <w:rsid w:val="002D222F"/>
    <w:rsid w:val="002D5EFD"/>
    <w:rsid w:val="002E1F84"/>
    <w:rsid w:val="002E205D"/>
    <w:rsid w:val="002E6016"/>
    <w:rsid w:val="002E67C7"/>
    <w:rsid w:val="002F0D01"/>
    <w:rsid w:val="00301CDF"/>
    <w:rsid w:val="00315991"/>
    <w:rsid w:val="00331EA8"/>
    <w:rsid w:val="00335A5F"/>
    <w:rsid w:val="00343014"/>
    <w:rsid w:val="00347B16"/>
    <w:rsid w:val="0036366C"/>
    <w:rsid w:val="00367B01"/>
    <w:rsid w:val="003803B7"/>
    <w:rsid w:val="003830D7"/>
    <w:rsid w:val="003901D2"/>
    <w:rsid w:val="003A22D4"/>
    <w:rsid w:val="003A2FC1"/>
    <w:rsid w:val="003A351F"/>
    <w:rsid w:val="003B22D9"/>
    <w:rsid w:val="003B4663"/>
    <w:rsid w:val="003B7215"/>
    <w:rsid w:val="003D537C"/>
    <w:rsid w:val="003E1FFE"/>
    <w:rsid w:val="003E7FC8"/>
    <w:rsid w:val="003F20E9"/>
    <w:rsid w:val="003F463E"/>
    <w:rsid w:val="003F74E4"/>
    <w:rsid w:val="00400D5D"/>
    <w:rsid w:val="00403BFA"/>
    <w:rsid w:val="00427103"/>
    <w:rsid w:val="00433A8E"/>
    <w:rsid w:val="0043750C"/>
    <w:rsid w:val="00437EA9"/>
    <w:rsid w:val="00457F7D"/>
    <w:rsid w:val="004617E5"/>
    <w:rsid w:val="00465386"/>
    <w:rsid w:val="00467661"/>
    <w:rsid w:val="00470E2D"/>
    <w:rsid w:val="00474A86"/>
    <w:rsid w:val="00482A76"/>
    <w:rsid w:val="00491EC9"/>
    <w:rsid w:val="004A3A21"/>
    <w:rsid w:val="004C3EAC"/>
    <w:rsid w:val="004C6057"/>
    <w:rsid w:val="004D175D"/>
    <w:rsid w:val="004E1FA1"/>
    <w:rsid w:val="004F4404"/>
    <w:rsid w:val="004F5C1C"/>
    <w:rsid w:val="005016D9"/>
    <w:rsid w:val="00501F5F"/>
    <w:rsid w:val="00502007"/>
    <w:rsid w:val="0050349E"/>
    <w:rsid w:val="00506011"/>
    <w:rsid w:val="00510082"/>
    <w:rsid w:val="005107BE"/>
    <w:rsid w:val="00511336"/>
    <w:rsid w:val="00512BAB"/>
    <w:rsid w:val="0052267A"/>
    <w:rsid w:val="00526624"/>
    <w:rsid w:val="005304E1"/>
    <w:rsid w:val="00533921"/>
    <w:rsid w:val="00537C51"/>
    <w:rsid w:val="00544547"/>
    <w:rsid w:val="00556195"/>
    <w:rsid w:val="005610DC"/>
    <w:rsid w:val="005706C2"/>
    <w:rsid w:val="005B1783"/>
    <w:rsid w:val="005B466D"/>
    <w:rsid w:val="005C03BB"/>
    <w:rsid w:val="005C2A3B"/>
    <w:rsid w:val="005E725C"/>
    <w:rsid w:val="005F43DB"/>
    <w:rsid w:val="005F4D7D"/>
    <w:rsid w:val="005F6E10"/>
    <w:rsid w:val="00603BB7"/>
    <w:rsid w:val="006073D2"/>
    <w:rsid w:val="006105E8"/>
    <w:rsid w:val="00611DEE"/>
    <w:rsid w:val="006164D1"/>
    <w:rsid w:val="00622EE4"/>
    <w:rsid w:val="00623DE3"/>
    <w:rsid w:val="006275B1"/>
    <w:rsid w:val="00644352"/>
    <w:rsid w:val="00651793"/>
    <w:rsid w:val="006517CE"/>
    <w:rsid w:val="00651F15"/>
    <w:rsid w:val="006574E1"/>
    <w:rsid w:val="00665B2B"/>
    <w:rsid w:val="006676D9"/>
    <w:rsid w:val="00672334"/>
    <w:rsid w:val="00675A1B"/>
    <w:rsid w:val="00682088"/>
    <w:rsid w:val="00684586"/>
    <w:rsid w:val="00692863"/>
    <w:rsid w:val="006961DB"/>
    <w:rsid w:val="006C0BA4"/>
    <w:rsid w:val="006C1170"/>
    <w:rsid w:val="006C2A64"/>
    <w:rsid w:val="006C2B5C"/>
    <w:rsid w:val="006D1BC9"/>
    <w:rsid w:val="006D2580"/>
    <w:rsid w:val="006D25B5"/>
    <w:rsid w:val="006D4FC9"/>
    <w:rsid w:val="006E376F"/>
    <w:rsid w:val="006E7A46"/>
    <w:rsid w:val="006F46BF"/>
    <w:rsid w:val="006F6FD4"/>
    <w:rsid w:val="0070035A"/>
    <w:rsid w:val="00702B74"/>
    <w:rsid w:val="007073BE"/>
    <w:rsid w:val="00707DB0"/>
    <w:rsid w:val="007127A3"/>
    <w:rsid w:val="00713B0F"/>
    <w:rsid w:val="00714806"/>
    <w:rsid w:val="0071684E"/>
    <w:rsid w:val="00717701"/>
    <w:rsid w:val="007369D4"/>
    <w:rsid w:val="007429F8"/>
    <w:rsid w:val="007441B5"/>
    <w:rsid w:val="00746105"/>
    <w:rsid w:val="0075370E"/>
    <w:rsid w:val="007641E2"/>
    <w:rsid w:val="0077038F"/>
    <w:rsid w:val="00775BA7"/>
    <w:rsid w:val="00781834"/>
    <w:rsid w:val="007B297F"/>
    <w:rsid w:val="007B6A1E"/>
    <w:rsid w:val="007C3C74"/>
    <w:rsid w:val="007D463E"/>
    <w:rsid w:val="007F3874"/>
    <w:rsid w:val="007F70C9"/>
    <w:rsid w:val="00810DDF"/>
    <w:rsid w:val="008169C2"/>
    <w:rsid w:val="00822577"/>
    <w:rsid w:val="00827128"/>
    <w:rsid w:val="00830F5A"/>
    <w:rsid w:val="00842037"/>
    <w:rsid w:val="00843CDC"/>
    <w:rsid w:val="008673D7"/>
    <w:rsid w:val="00876672"/>
    <w:rsid w:val="0087686D"/>
    <w:rsid w:val="008950E1"/>
    <w:rsid w:val="008B01B4"/>
    <w:rsid w:val="008D7D17"/>
    <w:rsid w:val="008E4CEF"/>
    <w:rsid w:val="00900EA1"/>
    <w:rsid w:val="00902D63"/>
    <w:rsid w:val="0090617F"/>
    <w:rsid w:val="009165E8"/>
    <w:rsid w:val="00916633"/>
    <w:rsid w:val="00923A0E"/>
    <w:rsid w:val="00924BE6"/>
    <w:rsid w:val="00940CF8"/>
    <w:rsid w:val="00957E11"/>
    <w:rsid w:val="009602F4"/>
    <w:rsid w:val="00974611"/>
    <w:rsid w:val="009804F3"/>
    <w:rsid w:val="009817D9"/>
    <w:rsid w:val="00992CE7"/>
    <w:rsid w:val="00993354"/>
    <w:rsid w:val="009946FB"/>
    <w:rsid w:val="009A0E31"/>
    <w:rsid w:val="009A4731"/>
    <w:rsid w:val="009B1AD2"/>
    <w:rsid w:val="009B43F8"/>
    <w:rsid w:val="009B7989"/>
    <w:rsid w:val="009C3343"/>
    <w:rsid w:val="009D50CD"/>
    <w:rsid w:val="009E07BA"/>
    <w:rsid w:val="009E5E47"/>
    <w:rsid w:val="00A10725"/>
    <w:rsid w:val="00A14946"/>
    <w:rsid w:val="00A231D3"/>
    <w:rsid w:val="00A2516B"/>
    <w:rsid w:val="00A27974"/>
    <w:rsid w:val="00A40387"/>
    <w:rsid w:val="00A52C14"/>
    <w:rsid w:val="00A61CD1"/>
    <w:rsid w:val="00A67FF3"/>
    <w:rsid w:val="00A82C25"/>
    <w:rsid w:val="00A85694"/>
    <w:rsid w:val="00AA641D"/>
    <w:rsid w:val="00AB590B"/>
    <w:rsid w:val="00AD595E"/>
    <w:rsid w:val="00AE120B"/>
    <w:rsid w:val="00AE484C"/>
    <w:rsid w:val="00AE7BBF"/>
    <w:rsid w:val="00B12DD7"/>
    <w:rsid w:val="00B223B4"/>
    <w:rsid w:val="00B371D9"/>
    <w:rsid w:val="00B37B78"/>
    <w:rsid w:val="00B54E4D"/>
    <w:rsid w:val="00B72C5E"/>
    <w:rsid w:val="00B75229"/>
    <w:rsid w:val="00B8204C"/>
    <w:rsid w:val="00B9286D"/>
    <w:rsid w:val="00B95B30"/>
    <w:rsid w:val="00B96327"/>
    <w:rsid w:val="00B96966"/>
    <w:rsid w:val="00BA74B8"/>
    <w:rsid w:val="00BB294D"/>
    <w:rsid w:val="00BB4F33"/>
    <w:rsid w:val="00BB6962"/>
    <w:rsid w:val="00BB7A7C"/>
    <w:rsid w:val="00BC06C3"/>
    <w:rsid w:val="00BC5ED3"/>
    <w:rsid w:val="00BC7D67"/>
    <w:rsid w:val="00BD4B40"/>
    <w:rsid w:val="00BE0BAF"/>
    <w:rsid w:val="00BF2FD0"/>
    <w:rsid w:val="00BF3CEA"/>
    <w:rsid w:val="00BF4C04"/>
    <w:rsid w:val="00C12578"/>
    <w:rsid w:val="00C16A9B"/>
    <w:rsid w:val="00C21834"/>
    <w:rsid w:val="00C2329E"/>
    <w:rsid w:val="00C243D1"/>
    <w:rsid w:val="00C276A9"/>
    <w:rsid w:val="00C32EC4"/>
    <w:rsid w:val="00C35D33"/>
    <w:rsid w:val="00C40413"/>
    <w:rsid w:val="00C44510"/>
    <w:rsid w:val="00C44A0E"/>
    <w:rsid w:val="00C6695D"/>
    <w:rsid w:val="00C66CED"/>
    <w:rsid w:val="00C75991"/>
    <w:rsid w:val="00C768E7"/>
    <w:rsid w:val="00C805B4"/>
    <w:rsid w:val="00C81DAF"/>
    <w:rsid w:val="00C82571"/>
    <w:rsid w:val="00C86C35"/>
    <w:rsid w:val="00C95995"/>
    <w:rsid w:val="00CA0379"/>
    <w:rsid w:val="00CA5A9E"/>
    <w:rsid w:val="00CB2726"/>
    <w:rsid w:val="00CC4801"/>
    <w:rsid w:val="00CD1BC4"/>
    <w:rsid w:val="00CE7751"/>
    <w:rsid w:val="00CF46BC"/>
    <w:rsid w:val="00CF4DF0"/>
    <w:rsid w:val="00D063A7"/>
    <w:rsid w:val="00D1121F"/>
    <w:rsid w:val="00D123EF"/>
    <w:rsid w:val="00D137A3"/>
    <w:rsid w:val="00D306CF"/>
    <w:rsid w:val="00D46556"/>
    <w:rsid w:val="00D53661"/>
    <w:rsid w:val="00D60975"/>
    <w:rsid w:val="00D652F0"/>
    <w:rsid w:val="00D80C96"/>
    <w:rsid w:val="00D861CE"/>
    <w:rsid w:val="00D86F8C"/>
    <w:rsid w:val="00D927F1"/>
    <w:rsid w:val="00D96B92"/>
    <w:rsid w:val="00DA0CF1"/>
    <w:rsid w:val="00DA1936"/>
    <w:rsid w:val="00DB22C9"/>
    <w:rsid w:val="00DD26CF"/>
    <w:rsid w:val="00DD331D"/>
    <w:rsid w:val="00DD3B9E"/>
    <w:rsid w:val="00DE2618"/>
    <w:rsid w:val="00DF40F2"/>
    <w:rsid w:val="00DF7AB0"/>
    <w:rsid w:val="00E054C4"/>
    <w:rsid w:val="00E216E3"/>
    <w:rsid w:val="00E32C0A"/>
    <w:rsid w:val="00E335B3"/>
    <w:rsid w:val="00E37032"/>
    <w:rsid w:val="00E37BA2"/>
    <w:rsid w:val="00E46F4A"/>
    <w:rsid w:val="00E549D4"/>
    <w:rsid w:val="00E60CDB"/>
    <w:rsid w:val="00E60F3E"/>
    <w:rsid w:val="00E74796"/>
    <w:rsid w:val="00EB6FC2"/>
    <w:rsid w:val="00EC2AC1"/>
    <w:rsid w:val="00EC6A56"/>
    <w:rsid w:val="00ED1454"/>
    <w:rsid w:val="00EE49C4"/>
    <w:rsid w:val="00EF3F7E"/>
    <w:rsid w:val="00EF507D"/>
    <w:rsid w:val="00EF7B4D"/>
    <w:rsid w:val="00F21FFF"/>
    <w:rsid w:val="00F241B3"/>
    <w:rsid w:val="00F342D4"/>
    <w:rsid w:val="00F34D80"/>
    <w:rsid w:val="00F37D9D"/>
    <w:rsid w:val="00F47855"/>
    <w:rsid w:val="00F47AC8"/>
    <w:rsid w:val="00F61D7E"/>
    <w:rsid w:val="00F62CC9"/>
    <w:rsid w:val="00F7134D"/>
    <w:rsid w:val="00F73D26"/>
    <w:rsid w:val="00F747E9"/>
    <w:rsid w:val="00F900BC"/>
    <w:rsid w:val="00F909C3"/>
    <w:rsid w:val="00FB1B55"/>
    <w:rsid w:val="00FC5842"/>
    <w:rsid w:val="00FE54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7FE295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Georgia" w:eastAsiaTheme="minorHAnsi" w:hAnsi="Georgia" w:cstheme="minorBidi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40413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827128"/>
    <w:pPr>
      <w:ind w:left="720"/>
      <w:contextualSpacing/>
    </w:pPr>
  </w:style>
  <w:style w:type="character" w:styleId="Odwoaniedokomentarza">
    <w:name w:val="annotation reference"/>
    <w:basedOn w:val="Domylnaczcionkaakapitu"/>
    <w:uiPriority w:val="99"/>
    <w:unhideWhenUsed/>
    <w:rsid w:val="009804F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9804F3"/>
    <w:pPr>
      <w:spacing w:line="240" w:lineRule="auto"/>
    </w:pPr>
    <w:rPr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9804F3"/>
    <w:rPr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9804F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9804F3"/>
    <w:rPr>
      <w:b/>
      <w:bCs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804F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804F3"/>
    <w:rPr>
      <w:rFonts w:ascii="Segoe UI" w:hAnsi="Segoe UI" w:cs="Segoe UI"/>
      <w:sz w:val="18"/>
      <w:szCs w:val="18"/>
    </w:rPr>
  </w:style>
  <w:style w:type="character" w:styleId="Hipercze">
    <w:name w:val="Hyperlink"/>
    <w:basedOn w:val="Domylnaczcionkaakapitu"/>
    <w:uiPriority w:val="99"/>
    <w:unhideWhenUsed/>
    <w:rsid w:val="00F7134D"/>
    <w:rPr>
      <w:color w:val="0000FF" w:themeColor="hyperlink"/>
      <w:u w:val="single"/>
    </w:rPr>
  </w:style>
  <w:style w:type="paragraph" w:styleId="Poprawka">
    <w:name w:val="Revision"/>
    <w:hidden/>
    <w:uiPriority w:val="99"/>
    <w:semiHidden/>
    <w:rsid w:val="00B223B4"/>
    <w:pPr>
      <w:spacing w:after="0" w:line="240" w:lineRule="auto"/>
    </w:pPr>
  </w:style>
  <w:style w:type="character" w:styleId="UyteHipercze">
    <w:name w:val="FollowedHyperlink"/>
    <w:basedOn w:val="Domylnaczcionkaakapitu"/>
    <w:uiPriority w:val="99"/>
    <w:semiHidden/>
    <w:unhideWhenUsed/>
    <w:rsid w:val="00692863"/>
    <w:rPr>
      <w:color w:val="0000FF" w:themeColor="followedHyperlink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3B721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B7215"/>
  </w:style>
  <w:style w:type="paragraph" w:styleId="Stopka">
    <w:name w:val="footer"/>
    <w:basedOn w:val="Normalny"/>
    <w:link w:val="StopkaZnak"/>
    <w:uiPriority w:val="99"/>
    <w:unhideWhenUsed/>
    <w:rsid w:val="003B721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B7215"/>
  </w:style>
  <w:style w:type="character" w:styleId="Wzmianka">
    <w:name w:val="Mention"/>
    <w:basedOn w:val="Domylnaczcionkaakapitu"/>
    <w:uiPriority w:val="99"/>
    <w:semiHidden/>
    <w:unhideWhenUsed/>
    <w:rsid w:val="00A61CD1"/>
    <w:rPr>
      <w:color w:val="2B579A"/>
      <w:shd w:val="clear" w:color="auto" w:fill="E6E6E6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9A4731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83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6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89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frventures.pl/dla-funduszy/PFR-Biznest.html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pfrventures.pl/dla-funduszy/PFR-Biznest.html" TargetMode="Externa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hyperlink" Target="https://pfrventures.pl/dla-funduszy/PFR-Biznest.html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pfrventures.pl/dla-funduszy/PFR-Biznest.html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png"/><Relationship Id="rId2" Type="http://schemas.openxmlformats.org/officeDocument/2006/relationships/image" Target="cid:image002.jpg@01D27582.BC1B7500" TargetMode="External"/><Relationship Id="rId1" Type="http://schemas.openxmlformats.org/officeDocument/2006/relationships/image" Target="media/image1.jpeg"/><Relationship Id="rId4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PwC">
  <a:themeElements>
    <a:clrScheme name="PwC Orange">
      <a:dk1>
        <a:srgbClr val="000000"/>
      </a:dk1>
      <a:lt1>
        <a:srgbClr val="FFFFFF"/>
      </a:lt1>
      <a:dk2>
        <a:srgbClr val="DC6900"/>
      </a:dk2>
      <a:lt2>
        <a:srgbClr val="FFFFFF"/>
      </a:lt2>
      <a:accent1>
        <a:srgbClr val="DC6900"/>
      </a:accent1>
      <a:accent2>
        <a:srgbClr val="FFB600"/>
      </a:accent2>
      <a:accent3>
        <a:srgbClr val="602320"/>
      </a:accent3>
      <a:accent4>
        <a:srgbClr val="E27588"/>
      </a:accent4>
      <a:accent5>
        <a:srgbClr val="A32020"/>
      </a:accent5>
      <a:accent6>
        <a:srgbClr val="E0301E"/>
      </a:accent6>
      <a:hlink>
        <a:srgbClr val="0000FF"/>
      </a:hlink>
      <a:folHlink>
        <a:srgbClr val="0000FF"/>
      </a:folHlink>
    </a:clrScheme>
    <a:fontScheme name="PwC">
      <a:majorFont>
        <a:latin typeface="Georgia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 bwMode="ltGray">
        <a:solidFill>
          <a:schemeClr val="tx2"/>
        </a:solidFill>
        <a:ln w="3175"/>
      </a:spPr>
      <a:bodyPr rtlCol="0" anchor="ctr"/>
      <a:lstStyle>
        <a:defPPr algn="ctr">
          <a:defRPr dirty="0" err="1" smtClean="0">
            <a:solidFill>
              <a:schemeClr val="bg1"/>
            </a:solidFill>
            <a:latin typeface="Georgia" pitchFamily="18" charset="0"/>
          </a:defRPr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noAutofit/>
      </a:bodyPr>
      <a:lstStyle>
        <a:defPPr indent="-274320">
          <a:spcAft>
            <a:spcPts val="900"/>
          </a:spcAft>
          <a:defRPr sz="2000" dirty="0" err="1" smtClean="0">
            <a:latin typeface="Georgia" pitchFamily="18" charset="0"/>
          </a:defRPr>
        </a:defPPr>
      </a:lst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805</Words>
  <Characters>4835</Characters>
  <Application>Microsoft Office Word</Application>
  <DocSecurity>0</DocSecurity>
  <Lines>40</Lines>
  <Paragraphs>11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Tytuł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5629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/>
  <cp:lastModifiedBy/>
  <cp:revision>1</cp:revision>
  <dcterms:created xsi:type="dcterms:W3CDTF">2020-08-24T12:40:00Z</dcterms:created>
  <dcterms:modified xsi:type="dcterms:W3CDTF">2021-06-23T09:39:00Z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7e4972-a3b7-4d51-a933-10309688c2b7_Enabled">
    <vt:lpwstr>True</vt:lpwstr>
  </property>
  <property fmtid="{D5CDD505-2E9C-101B-9397-08002B2CF9AE}" pid="3" name="MSIP_Label_6a7e4972-a3b7-4d51-a933-10309688c2b7_SiteId">
    <vt:lpwstr>0d2b6bbb-a69c-41e8-9ef1-c035572bd00e</vt:lpwstr>
  </property>
  <property fmtid="{D5CDD505-2E9C-101B-9397-08002B2CF9AE}" pid="4" name="MSIP_Label_6a7e4972-a3b7-4d51-a933-10309688c2b7_Ref">
    <vt:lpwstr>https://api.informationprotection.azure.com/api/0d2b6bbb-a69c-41e8-9ef1-c035572bd00e</vt:lpwstr>
  </property>
  <property fmtid="{D5CDD505-2E9C-101B-9397-08002B2CF9AE}" pid="5" name="MSIP_Label_6a7e4972-a3b7-4d51-a933-10309688c2b7_Owner">
    <vt:lpwstr>michal.bas@pfrventures.pl</vt:lpwstr>
  </property>
  <property fmtid="{D5CDD505-2E9C-101B-9397-08002B2CF9AE}" pid="6" name="MSIP_Label_6a7e4972-a3b7-4d51-a933-10309688c2b7_SetDate">
    <vt:lpwstr>2018-01-25T13:48:40.4669609+01:00</vt:lpwstr>
  </property>
  <property fmtid="{D5CDD505-2E9C-101B-9397-08002B2CF9AE}" pid="7" name="MSIP_Label_6a7e4972-a3b7-4d51-a933-10309688c2b7_Name">
    <vt:lpwstr>Publiczne</vt:lpwstr>
  </property>
  <property fmtid="{D5CDD505-2E9C-101B-9397-08002B2CF9AE}" pid="8" name="MSIP_Label_6a7e4972-a3b7-4d51-a933-10309688c2b7_Application">
    <vt:lpwstr>Microsoft Azure Information Protection</vt:lpwstr>
  </property>
  <property fmtid="{D5CDD505-2E9C-101B-9397-08002B2CF9AE}" pid="9" name="MSIP_Label_6a7e4972-a3b7-4d51-a933-10309688c2b7_Extended_MSFT_Method">
    <vt:lpwstr>Automatic</vt:lpwstr>
  </property>
  <property fmtid="{D5CDD505-2E9C-101B-9397-08002B2CF9AE}" pid="10" name="Sensitivity">
    <vt:lpwstr>Publiczne</vt:lpwstr>
  </property>
</Properties>
</file>