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66C16" w14:textId="6D510E6F" w:rsidR="00844436" w:rsidRPr="00396205" w:rsidRDefault="00EA39DA" w:rsidP="005503B4">
      <w:pPr>
        <w:pStyle w:val="Title"/>
        <w:ind w:left="0"/>
        <w:jc w:val="center"/>
        <w:rPr>
          <w:sz w:val="26"/>
          <w:szCs w:val="26"/>
        </w:rPr>
      </w:pPr>
      <w:r w:rsidRPr="00396205">
        <w:rPr>
          <w:sz w:val="26"/>
          <w:szCs w:val="26"/>
        </w:rPr>
        <w:t xml:space="preserve">Term </w:t>
      </w:r>
      <w:proofErr w:type="spellStart"/>
      <w:r w:rsidRPr="00396205">
        <w:rPr>
          <w:sz w:val="26"/>
          <w:szCs w:val="26"/>
        </w:rPr>
        <w:t>Sheet</w:t>
      </w:r>
      <w:proofErr w:type="spellEnd"/>
      <w:r w:rsidRPr="00396205">
        <w:rPr>
          <w:sz w:val="26"/>
          <w:szCs w:val="26"/>
        </w:rPr>
        <w:t xml:space="preserve"> </w:t>
      </w:r>
      <w:r w:rsidR="00FD234D" w:rsidRPr="00396205">
        <w:rPr>
          <w:sz w:val="26"/>
          <w:szCs w:val="26"/>
        </w:rPr>
        <w:t xml:space="preserve">Programu </w:t>
      </w:r>
      <w:proofErr w:type="spellStart"/>
      <w:r w:rsidR="00C103AC" w:rsidRPr="00396205">
        <w:rPr>
          <w:sz w:val="26"/>
          <w:szCs w:val="26"/>
        </w:rPr>
        <w:t>Innovate</w:t>
      </w:r>
      <w:proofErr w:type="spellEnd"/>
      <w:r w:rsidR="00C103AC" w:rsidRPr="00396205">
        <w:rPr>
          <w:sz w:val="26"/>
          <w:szCs w:val="26"/>
        </w:rPr>
        <w:t xml:space="preserve"> </w:t>
      </w:r>
      <w:r w:rsidR="730E9D3A" w:rsidRPr="00396205">
        <w:rPr>
          <w:sz w:val="26"/>
          <w:szCs w:val="26"/>
        </w:rPr>
        <w:t>P</w:t>
      </w:r>
      <w:r w:rsidR="005A6258" w:rsidRPr="00396205">
        <w:rPr>
          <w:sz w:val="26"/>
          <w:szCs w:val="26"/>
        </w:rPr>
        <w:t>oland</w:t>
      </w:r>
      <w:r w:rsidR="730E9D3A" w:rsidRPr="00396205">
        <w:rPr>
          <w:sz w:val="26"/>
          <w:szCs w:val="26"/>
        </w:rPr>
        <w:t xml:space="preserve"> </w:t>
      </w:r>
    </w:p>
    <w:p w14:paraId="15AD6295" w14:textId="77777777" w:rsidR="00844436" w:rsidRPr="00AC12BB" w:rsidRDefault="00844436">
      <w:pPr>
        <w:pStyle w:val="BodyText"/>
        <w:rPr>
          <w:b/>
          <w:sz w:val="22"/>
        </w:rPr>
      </w:pPr>
    </w:p>
    <w:p w14:paraId="37ABB8C2" w14:textId="77777777" w:rsidR="00844436" w:rsidRPr="00AC12BB" w:rsidRDefault="00844436">
      <w:pPr>
        <w:pStyle w:val="BodyText"/>
        <w:spacing w:before="8"/>
        <w:rPr>
          <w:b/>
          <w:sz w:val="19"/>
        </w:rPr>
      </w:pPr>
    </w:p>
    <w:p w14:paraId="4F1459B5" w14:textId="0FF6E19A" w:rsidR="00165AB8" w:rsidRDefault="00806D32" w:rsidP="005B1536">
      <w:pPr>
        <w:pStyle w:val="Heading1"/>
      </w:pPr>
      <w:r w:rsidRPr="002577EB">
        <w:t>Pojęcia użyte w niniejszym dokumencie mają znaczenie zdefiniowane w Z</w:t>
      </w:r>
      <w:r w:rsidR="00AC12BB">
        <w:t xml:space="preserve">aproszeniu </w:t>
      </w:r>
      <w:r w:rsidR="00396205">
        <w:t>do składania propozycji</w:t>
      </w:r>
      <w:r w:rsidR="00F834F0">
        <w:t xml:space="preserve"> inwestycyjnych</w:t>
      </w:r>
    </w:p>
    <w:p w14:paraId="28BD0348" w14:textId="77777777" w:rsidR="00EE59B9" w:rsidRDefault="00EE59B9" w:rsidP="005B1536">
      <w:pPr>
        <w:pStyle w:val="Heading1"/>
      </w:pPr>
    </w:p>
    <w:tbl>
      <w:tblPr>
        <w:tblStyle w:val="TableNormal1"/>
        <w:tblW w:w="0" w:type="auto"/>
        <w:tblInd w:w="126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138"/>
        <w:gridCol w:w="9858"/>
      </w:tblGrid>
      <w:tr w:rsidR="00643D09" w:rsidRPr="001B23F2" w:rsidDel="009A0160" w14:paraId="78FFB2EC" w14:textId="77777777" w:rsidTr="48DE33A7">
        <w:trPr>
          <w:trHeight w:val="1677"/>
        </w:trPr>
        <w:tc>
          <w:tcPr>
            <w:tcW w:w="4138" w:type="dxa"/>
          </w:tcPr>
          <w:p w14:paraId="36115A4D" w14:textId="086FF198" w:rsidR="00643D09" w:rsidRPr="00F500EA" w:rsidDel="009A0160" w:rsidRDefault="00643D09" w:rsidP="7F6DD154">
            <w:pPr>
              <w:pStyle w:val="TableParagraph"/>
              <w:numPr>
                <w:ilvl w:val="0"/>
                <w:numId w:val="12"/>
              </w:numPr>
              <w:rPr>
                <w:b/>
                <w:lang w:val="en-US"/>
              </w:rPr>
            </w:pPr>
            <w:bookmarkStart w:id="0" w:name="_Hlk195528060"/>
            <w:r w:rsidRPr="00F500EA">
              <w:rPr>
                <w:b/>
              </w:rPr>
              <w:t>P</w:t>
            </w:r>
            <w:r w:rsidR="001C3674" w:rsidRPr="00F500EA">
              <w:rPr>
                <w:b/>
              </w:rPr>
              <w:t>rogram</w:t>
            </w:r>
            <w:r w:rsidRPr="00F500EA">
              <w:rPr>
                <w:b/>
                <w:lang w:val="en-US"/>
              </w:rPr>
              <w:t xml:space="preserve"> </w:t>
            </w:r>
            <w:bookmarkEnd w:id="0"/>
            <w:r w:rsidR="00C103AC" w:rsidRPr="00F500EA">
              <w:rPr>
                <w:b/>
                <w:lang w:val="en-US"/>
              </w:rPr>
              <w:t>Innovate</w:t>
            </w:r>
            <w:r w:rsidR="1FE43B64" w:rsidRPr="005B1536">
              <w:rPr>
                <w:b/>
                <w:lang w:val="en-US"/>
              </w:rPr>
              <w:t xml:space="preserve"> </w:t>
            </w:r>
            <w:r w:rsidR="00C103AC" w:rsidRPr="00F500EA">
              <w:rPr>
                <w:b/>
                <w:lang w:val="en-US"/>
              </w:rPr>
              <w:t>Polan</w:t>
            </w:r>
            <w:r w:rsidRPr="00F500EA" w:rsidDel="00643D09">
              <w:rPr>
                <w:b/>
                <w:lang w:val="en-US"/>
              </w:rPr>
              <w:t>d</w:t>
            </w:r>
          </w:p>
        </w:tc>
        <w:tc>
          <w:tcPr>
            <w:tcW w:w="9858" w:type="dxa"/>
          </w:tcPr>
          <w:p w14:paraId="52C209D3" w14:textId="659D76D1" w:rsidR="00CD60B3" w:rsidRPr="00773B31" w:rsidDel="009A0160" w:rsidRDefault="00A6659A" w:rsidP="00773B31">
            <w:pPr>
              <w:pStyle w:val="AK1"/>
              <w:numPr>
                <w:ilvl w:val="0"/>
                <w:numId w:val="0"/>
              </w:numPr>
              <w:ind w:left="1"/>
              <w:jc w:val="both"/>
              <w:rPr>
                <w:rFonts w:ascii="Carlito" w:eastAsia="Carlito" w:hAnsi="Carlito" w:cs="Carlito"/>
                <w:b w:val="0"/>
                <w:lang w:eastAsia="en-US"/>
              </w:rPr>
            </w:pPr>
            <w:r w:rsidRPr="005B1536">
              <w:rPr>
                <w:rFonts w:ascii="Carlito" w:eastAsia="Carlito" w:hAnsi="Carlito" w:cs="Carlito"/>
                <w:b w:val="0"/>
                <w:lang w:eastAsia="en-US"/>
              </w:rPr>
              <w:t xml:space="preserve">Program </w:t>
            </w:r>
            <w:proofErr w:type="spellStart"/>
            <w:r w:rsidR="00CD60B3" w:rsidRPr="005B1536">
              <w:rPr>
                <w:rFonts w:ascii="Carlito" w:eastAsia="Carlito" w:hAnsi="Carlito" w:cs="Carlito"/>
                <w:b w:val="0"/>
                <w:lang w:eastAsia="en-US"/>
              </w:rPr>
              <w:t>Innovate</w:t>
            </w:r>
            <w:proofErr w:type="spellEnd"/>
            <w:r w:rsidR="00CD60B3" w:rsidRPr="005B1536">
              <w:rPr>
                <w:rFonts w:ascii="Carlito" w:eastAsia="Carlito" w:hAnsi="Carlito" w:cs="Carlito"/>
                <w:b w:val="0"/>
                <w:lang w:eastAsia="en-US"/>
              </w:rPr>
              <w:t xml:space="preserve"> </w:t>
            </w:r>
            <w:r w:rsidR="002E22C1" w:rsidRPr="005B1536">
              <w:rPr>
                <w:rFonts w:ascii="Carlito" w:eastAsia="Carlito" w:hAnsi="Carlito" w:cs="Carlito"/>
                <w:b w:val="0"/>
                <w:lang w:eastAsia="en-US"/>
              </w:rPr>
              <w:t>Poland</w:t>
            </w:r>
            <w:r w:rsidR="00CD60B3" w:rsidRPr="005B1536">
              <w:rPr>
                <w:rFonts w:ascii="Carlito" w:eastAsia="Carlito" w:hAnsi="Carlito" w:cs="Carlito"/>
                <w:b w:val="0"/>
                <w:lang w:eastAsia="en-US"/>
              </w:rPr>
              <w:t xml:space="preserve"> stanowi wspólną inicjatywę organizacyjno-inwestycyjną realizowaną przez Organizatora Programu we współpracy z Uczestnikami Programu, której celem jest umożliwienie Uczestnikom Programu uzyskania ekspozycji na wyselekcjonowane i dające możliwość uzyskania </w:t>
            </w:r>
            <w:r w:rsidR="009C7DA5">
              <w:rPr>
                <w:rFonts w:ascii="Carlito" w:eastAsia="Carlito" w:hAnsi="Carlito" w:cs="Carlito"/>
                <w:b w:val="0"/>
                <w:lang w:eastAsia="en-US"/>
              </w:rPr>
              <w:t>rynkowych</w:t>
            </w:r>
            <w:r w:rsidR="009C7DA5" w:rsidRPr="005B1536">
              <w:rPr>
                <w:rFonts w:ascii="Carlito" w:eastAsia="Carlito" w:hAnsi="Carlito" w:cs="Carlito"/>
                <w:b w:val="0"/>
                <w:lang w:eastAsia="en-US"/>
              </w:rPr>
              <w:t xml:space="preserve"> </w:t>
            </w:r>
            <w:r w:rsidR="00CD60B3" w:rsidRPr="005B1536">
              <w:rPr>
                <w:rFonts w:ascii="Carlito" w:eastAsia="Carlito" w:hAnsi="Carlito" w:cs="Carlito"/>
                <w:b w:val="0"/>
                <w:lang w:eastAsia="en-US"/>
              </w:rPr>
              <w:t xml:space="preserve">stóp zwrotu fundusze działające na rynku </w:t>
            </w:r>
            <w:proofErr w:type="spellStart"/>
            <w:r w:rsidR="79527BA8" w:rsidRPr="005B1536">
              <w:rPr>
                <w:rFonts w:ascii="Carlito" w:eastAsia="Carlito" w:hAnsi="Carlito" w:cs="Carlito"/>
                <w:b w:val="0"/>
                <w:lang w:eastAsia="en-US"/>
              </w:rPr>
              <w:t>private</w:t>
            </w:r>
            <w:proofErr w:type="spellEnd"/>
            <w:r w:rsidR="79527BA8" w:rsidRPr="005B1536">
              <w:rPr>
                <w:rFonts w:ascii="Carlito" w:eastAsia="Carlito" w:hAnsi="Carlito" w:cs="Carlito"/>
                <w:b w:val="0"/>
                <w:lang w:eastAsia="en-US"/>
              </w:rPr>
              <w:t xml:space="preserve"> equity, </w:t>
            </w:r>
            <w:proofErr w:type="spellStart"/>
            <w:r w:rsidR="79527BA8" w:rsidRPr="005B1536">
              <w:rPr>
                <w:rFonts w:ascii="Carlito" w:eastAsia="Carlito" w:hAnsi="Carlito" w:cs="Carlito"/>
                <w:b w:val="0"/>
                <w:lang w:eastAsia="en-US"/>
              </w:rPr>
              <w:t>growth</w:t>
            </w:r>
            <w:proofErr w:type="spellEnd"/>
            <w:r w:rsidR="79527BA8" w:rsidRPr="005B1536">
              <w:rPr>
                <w:rFonts w:ascii="Carlito" w:eastAsia="Carlito" w:hAnsi="Carlito" w:cs="Carlito"/>
                <w:b w:val="0"/>
                <w:lang w:eastAsia="en-US"/>
              </w:rPr>
              <w:t xml:space="preserve">, </w:t>
            </w:r>
            <w:r w:rsidR="00CD60B3" w:rsidRPr="005B1536">
              <w:rPr>
                <w:rFonts w:ascii="Carlito" w:eastAsia="Carlito" w:hAnsi="Carlito" w:cs="Carlito"/>
                <w:b w:val="0"/>
                <w:lang w:eastAsia="en-US"/>
              </w:rPr>
              <w:t xml:space="preserve">venture </w:t>
            </w:r>
            <w:proofErr w:type="spellStart"/>
            <w:r w:rsidR="00CD60B3" w:rsidRPr="005B1536">
              <w:rPr>
                <w:rFonts w:ascii="Carlito" w:eastAsia="Carlito" w:hAnsi="Carlito" w:cs="Carlito"/>
                <w:b w:val="0"/>
                <w:lang w:eastAsia="en-US"/>
              </w:rPr>
              <w:t>capital</w:t>
            </w:r>
            <w:proofErr w:type="spellEnd"/>
            <w:r w:rsidR="00CD60B3" w:rsidRPr="005B1536">
              <w:rPr>
                <w:rFonts w:ascii="Carlito" w:eastAsia="Carlito" w:hAnsi="Carlito" w:cs="Carlito"/>
                <w:b w:val="0"/>
                <w:lang w:eastAsia="en-US"/>
              </w:rPr>
              <w:t xml:space="preserve"> oraz </w:t>
            </w:r>
            <w:proofErr w:type="spellStart"/>
            <w:r w:rsidR="00CD60B3" w:rsidRPr="005B1536">
              <w:rPr>
                <w:rFonts w:ascii="Carlito" w:eastAsia="Carlito" w:hAnsi="Carlito" w:cs="Carlito"/>
                <w:b w:val="0"/>
                <w:lang w:eastAsia="en-US"/>
              </w:rPr>
              <w:t>private</w:t>
            </w:r>
            <w:proofErr w:type="spellEnd"/>
            <w:r w:rsidR="00CD60B3" w:rsidRPr="005B1536">
              <w:rPr>
                <w:rFonts w:ascii="Carlito" w:eastAsia="Carlito" w:hAnsi="Carlito" w:cs="Carlito"/>
                <w:b w:val="0"/>
                <w:lang w:eastAsia="en-US"/>
              </w:rPr>
              <w:t xml:space="preserve"> </w:t>
            </w:r>
            <w:proofErr w:type="spellStart"/>
            <w:r w:rsidR="00CD60B3" w:rsidRPr="005B1536">
              <w:rPr>
                <w:rFonts w:ascii="Carlito" w:eastAsia="Carlito" w:hAnsi="Carlito" w:cs="Carlito"/>
                <w:b w:val="0"/>
                <w:lang w:eastAsia="en-US"/>
              </w:rPr>
              <w:t>debt</w:t>
            </w:r>
            <w:proofErr w:type="spellEnd"/>
            <w:r w:rsidR="00CD60B3" w:rsidRPr="005B1536">
              <w:rPr>
                <w:rFonts w:ascii="Carlito" w:eastAsia="Carlito" w:hAnsi="Carlito" w:cs="Carlito"/>
                <w:b w:val="0"/>
                <w:lang w:eastAsia="en-US"/>
              </w:rPr>
              <w:t xml:space="preserve">, oraz </w:t>
            </w:r>
            <w:r w:rsidR="78FC82E9" w:rsidRPr="005B1536">
              <w:rPr>
                <w:rFonts w:ascii="Carlito" w:eastAsia="Carlito" w:hAnsi="Carlito" w:cs="Carlito"/>
                <w:b w:val="0"/>
                <w:lang w:eastAsia="en-US"/>
              </w:rPr>
              <w:t>profesjonalizacja polskiego prywatnego rynku kapitałowego.</w:t>
            </w:r>
          </w:p>
        </w:tc>
      </w:tr>
      <w:tr w:rsidR="00844436" w:rsidRPr="001B23F2" w14:paraId="07BA078A" w14:textId="77777777" w:rsidTr="48DE33A7">
        <w:trPr>
          <w:trHeight w:val="508"/>
        </w:trPr>
        <w:tc>
          <w:tcPr>
            <w:tcW w:w="4138" w:type="dxa"/>
          </w:tcPr>
          <w:p w14:paraId="74A64A48" w14:textId="22DC9EA6" w:rsidR="00844436" w:rsidRPr="00F500EA" w:rsidRDefault="002E22C1" w:rsidP="1259665F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r w:rsidRPr="005B1536">
              <w:rPr>
                <w:b/>
                <w:bCs/>
              </w:rPr>
              <w:t>Inwest</w:t>
            </w:r>
            <w:r w:rsidR="006160C6">
              <w:rPr>
                <w:b/>
                <w:bCs/>
              </w:rPr>
              <w:t>ycje</w:t>
            </w:r>
            <w:r w:rsidRPr="005B1536">
              <w:rPr>
                <w:b/>
                <w:bCs/>
              </w:rPr>
              <w:t xml:space="preserve"> </w:t>
            </w:r>
            <w:r w:rsidRPr="00F500EA">
              <w:rPr>
                <w:b/>
                <w:bCs/>
              </w:rPr>
              <w:t>w Fundusz</w:t>
            </w:r>
            <w:r w:rsidR="00C424A4">
              <w:rPr>
                <w:b/>
                <w:bCs/>
              </w:rPr>
              <w:t>e</w:t>
            </w:r>
            <w:r w:rsidRPr="00F500EA">
              <w:rPr>
                <w:b/>
                <w:bCs/>
              </w:rPr>
              <w:t xml:space="preserve"> PE/</w:t>
            </w:r>
            <w:r w:rsidR="00314AC2">
              <w:rPr>
                <w:b/>
                <w:bCs/>
              </w:rPr>
              <w:t>PD/</w:t>
            </w:r>
            <w:r w:rsidRPr="00F500EA">
              <w:rPr>
                <w:b/>
                <w:bCs/>
              </w:rPr>
              <w:t>VC</w:t>
            </w:r>
          </w:p>
        </w:tc>
        <w:tc>
          <w:tcPr>
            <w:tcW w:w="9858" w:type="dxa"/>
          </w:tcPr>
          <w:p w14:paraId="2A7C9056" w14:textId="51048269" w:rsidR="00532EA2" w:rsidRPr="00AD7255" w:rsidRDefault="00896038" w:rsidP="005B1536">
            <w:pPr>
              <w:widowControl/>
              <w:autoSpaceDE/>
              <w:autoSpaceDN/>
              <w:spacing w:before="120" w:after="120" w:line="259" w:lineRule="auto"/>
              <w:contextualSpacing/>
              <w:jc w:val="both"/>
            </w:pPr>
            <w:r>
              <w:t>Inwestycje w Fundusze</w:t>
            </w:r>
            <w:r w:rsidR="00532EA2" w:rsidRPr="005B1536">
              <w:t xml:space="preserve"> PE/PD/VC</w:t>
            </w:r>
            <w:r w:rsidR="00DC767B" w:rsidRPr="005B1536">
              <w:t xml:space="preserve"> będą dokonywane </w:t>
            </w:r>
            <w:r w:rsidR="003C628A" w:rsidRPr="005B1536">
              <w:t xml:space="preserve">poprzez </w:t>
            </w:r>
            <w:r w:rsidR="00823437" w:rsidRPr="005B1536">
              <w:t xml:space="preserve">alternatywne fundusze </w:t>
            </w:r>
            <w:r w:rsidR="003C628A" w:rsidRPr="005B1536">
              <w:t>inwestycyjne</w:t>
            </w:r>
            <w:r w:rsidR="004373AD" w:rsidRPr="005B1536">
              <w:t xml:space="preserve"> w rozumieniu AIFMD</w:t>
            </w:r>
            <w:r w:rsidR="00532EA2" w:rsidRPr="005B1536">
              <w:t>.</w:t>
            </w:r>
          </w:p>
        </w:tc>
      </w:tr>
      <w:tr w:rsidR="00844436" w:rsidRPr="001B23F2" w14:paraId="0B88D3DF" w14:textId="77777777" w:rsidTr="48DE33A7">
        <w:trPr>
          <w:trHeight w:val="755"/>
        </w:trPr>
        <w:tc>
          <w:tcPr>
            <w:tcW w:w="4138" w:type="dxa"/>
          </w:tcPr>
          <w:p w14:paraId="051E2E8A" w14:textId="353A19AF" w:rsidR="00844436" w:rsidRPr="00C103AC" w:rsidRDefault="00806D32" w:rsidP="1259665F">
            <w:pPr>
              <w:pStyle w:val="TableParagraph"/>
              <w:numPr>
                <w:ilvl w:val="0"/>
                <w:numId w:val="12"/>
              </w:numPr>
              <w:rPr>
                <w:b/>
                <w:bCs/>
              </w:rPr>
            </w:pPr>
            <w:r w:rsidRPr="1259665F">
              <w:rPr>
                <w:b/>
                <w:bCs/>
              </w:rPr>
              <w:t>Oferent</w:t>
            </w:r>
          </w:p>
        </w:tc>
        <w:tc>
          <w:tcPr>
            <w:tcW w:w="9858" w:type="dxa"/>
          </w:tcPr>
          <w:p w14:paraId="71EC265E" w14:textId="17D136A8" w:rsidR="00844436" w:rsidRPr="00A6659A" w:rsidRDefault="00B64100" w:rsidP="003D1FDD">
            <w:pPr>
              <w:pStyle w:val="TableParagraph"/>
              <w:spacing w:before="120" w:after="120"/>
              <w:ind w:left="0" w:right="232"/>
              <w:jc w:val="both"/>
            </w:pPr>
            <w:r w:rsidRPr="00A6659A">
              <w:t>Oferentem w ramach Naboru może być</w:t>
            </w:r>
            <w:r w:rsidR="001924EF" w:rsidRPr="00A6659A">
              <w:t xml:space="preserve"> </w:t>
            </w:r>
            <w:r w:rsidR="008F6E1D">
              <w:t xml:space="preserve">podmiot zarządzający </w:t>
            </w:r>
            <w:r w:rsidR="001924EF" w:rsidRPr="00A6659A">
              <w:t>istniejący</w:t>
            </w:r>
            <w:r w:rsidR="008F6E1D">
              <w:t>m</w:t>
            </w:r>
            <w:r w:rsidR="001924EF" w:rsidRPr="00A6659A">
              <w:t xml:space="preserve"> </w:t>
            </w:r>
            <w:r w:rsidR="00806D32" w:rsidRPr="00A6659A">
              <w:t>Fundusz</w:t>
            </w:r>
            <w:r w:rsidR="0045239D">
              <w:t>em</w:t>
            </w:r>
            <w:r w:rsidR="00806D32" w:rsidRPr="00A6659A">
              <w:t xml:space="preserve"> </w:t>
            </w:r>
            <w:r w:rsidR="005138DE" w:rsidRPr="00937698">
              <w:rPr>
                <w:rFonts w:asciiTheme="minorHAnsi" w:eastAsiaTheme="minorEastAsia" w:hAnsiTheme="minorHAnsi" w:cstheme="minorBidi"/>
              </w:rPr>
              <w:t>PE/PD/VC</w:t>
            </w:r>
            <w:r w:rsidR="005138DE">
              <w:rPr>
                <w:rFonts w:asciiTheme="minorHAnsi" w:hAnsiTheme="minorHAnsi" w:cstheme="minorBidi"/>
              </w:rPr>
              <w:t xml:space="preserve"> </w:t>
            </w:r>
            <w:r w:rsidR="00806D32" w:rsidRPr="00A6659A">
              <w:t xml:space="preserve">lub </w:t>
            </w:r>
            <w:r w:rsidR="001C69F1" w:rsidRPr="00A6659A">
              <w:t>podmiot</w:t>
            </w:r>
            <w:r w:rsidR="001C69F1">
              <w:t>y</w:t>
            </w:r>
            <w:r w:rsidR="001C69F1" w:rsidRPr="00A6659A">
              <w:t xml:space="preserve"> </w:t>
            </w:r>
            <w:r w:rsidR="001924EF" w:rsidRPr="00A6659A">
              <w:t>zamierzające utworzyć Fundusz</w:t>
            </w:r>
            <w:r w:rsidR="003D3457">
              <w:t xml:space="preserve"> </w:t>
            </w:r>
            <w:r w:rsidR="005138DE" w:rsidRPr="1259665F">
              <w:rPr>
                <w:rFonts w:asciiTheme="minorHAnsi" w:hAnsiTheme="minorHAnsi" w:cstheme="minorBidi"/>
              </w:rPr>
              <w:t>PE/PD/VC</w:t>
            </w:r>
            <w:r w:rsidR="001924EF" w:rsidRPr="00A6659A">
              <w:t xml:space="preserve">. </w:t>
            </w:r>
          </w:p>
        </w:tc>
      </w:tr>
      <w:tr w:rsidR="00844436" w:rsidRPr="001B23F2" w14:paraId="5458422B" w14:textId="77777777" w:rsidTr="48DE33A7">
        <w:trPr>
          <w:trHeight w:val="700"/>
        </w:trPr>
        <w:tc>
          <w:tcPr>
            <w:tcW w:w="4138" w:type="dxa"/>
          </w:tcPr>
          <w:p w14:paraId="518C2976" w14:textId="080BF2F7" w:rsidR="00844436" w:rsidRPr="007126F1" w:rsidRDefault="00806D32" w:rsidP="1259665F">
            <w:pPr>
              <w:pStyle w:val="TableParagraph"/>
              <w:numPr>
                <w:ilvl w:val="0"/>
                <w:numId w:val="12"/>
              </w:numPr>
              <w:rPr>
                <w:b/>
                <w:bCs/>
              </w:rPr>
            </w:pPr>
            <w:r w:rsidRPr="1259665F">
              <w:rPr>
                <w:b/>
                <w:bCs/>
              </w:rPr>
              <w:t>Forma prawna Funduszu</w:t>
            </w:r>
            <w:r w:rsidR="007126F1" w:rsidRPr="1259665F">
              <w:rPr>
                <w:b/>
                <w:bCs/>
              </w:rPr>
              <w:t xml:space="preserve"> PE/PD</w:t>
            </w:r>
            <w:r w:rsidR="00314AC2">
              <w:rPr>
                <w:b/>
                <w:bCs/>
              </w:rPr>
              <w:t>/VC</w:t>
            </w:r>
          </w:p>
        </w:tc>
        <w:tc>
          <w:tcPr>
            <w:tcW w:w="9858" w:type="dxa"/>
          </w:tcPr>
          <w:p w14:paraId="1B3ED403" w14:textId="353F5AE9" w:rsidR="005A56A6" w:rsidRPr="00A6659A" w:rsidRDefault="008F6E1D" w:rsidP="003D1FDD">
            <w:pPr>
              <w:pStyle w:val="TableParagraph"/>
              <w:spacing w:before="120" w:after="120"/>
              <w:ind w:left="0" w:right="232"/>
              <w:jc w:val="both"/>
            </w:pPr>
            <w:r>
              <w:t xml:space="preserve">Oczekuje się, że </w:t>
            </w:r>
            <w:r w:rsidR="005138DE" w:rsidRPr="00A6659A">
              <w:t>Fundusz</w:t>
            </w:r>
            <w:r w:rsidR="005138DE">
              <w:t xml:space="preserve"> </w:t>
            </w:r>
            <w:r w:rsidR="005138DE" w:rsidRPr="00937698">
              <w:rPr>
                <w:rFonts w:asciiTheme="minorHAnsi" w:eastAsiaTheme="minorEastAsia" w:hAnsiTheme="minorHAnsi" w:cstheme="minorBidi"/>
              </w:rPr>
              <w:t>PE/PD/VC</w:t>
            </w:r>
            <w:r w:rsidR="00806D32" w:rsidRPr="00A6659A" w:rsidDel="005138DE">
              <w:t xml:space="preserve"> </w:t>
            </w:r>
            <w:r w:rsidR="005138DE">
              <w:t>będzie</w:t>
            </w:r>
            <w:r w:rsidR="00806D32" w:rsidRPr="00A6659A" w:rsidDel="005138DE">
              <w:t xml:space="preserve"> </w:t>
            </w:r>
            <w:r w:rsidR="005138DE" w:rsidRPr="00A6659A">
              <w:t>prowadzi</w:t>
            </w:r>
            <w:r w:rsidR="005138DE">
              <w:t>ł</w:t>
            </w:r>
            <w:r w:rsidR="005138DE" w:rsidRPr="00A6659A">
              <w:t xml:space="preserve"> </w:t>
            </w:r>
            <w:r w:rsidR="00806D32" w:rsidRPr="00A6659A">
              <w:t xml:space="preserve">działalność </w:t>
            </w:r>
            <w:r w:rsidR="005A56A6" w:rsidRPr="00A6659A">
              <w:t>jako</w:t>
            </w:r>
            <w:r w:rsidR="00384033" w:rsidRPr="00384033">
              <w:t xml:space="preserve"> alternatywny fundusz inwestycyjny w rozumieniu AIFMD</w:t>
            </w:r>
            <w:r w:rsidR="00384033">
              <w:t>.</w:t>
            </w:r>
            <w:r w:rsidR="00384033" w:rsidRPr="00384033">
              <w:t xml:space="preserve"> </w:t>
            </w:r>
          </w:p>
        </w:tc>
      </w:tr>
      <w:tr w:rsidR="007020D3" w:rsidRPr="001B23F2" w14:paraId="32600752" w14:textId="77777777" w:rsidTr="48DE33A7">
        <w:trPr>
          <w:trHeight w:val="716"/>
        </w:trPr>
        <w:tc>
          <w:tcPr>
            <w:tcW w:w="4138" w:type="dxa"/>
          </w:tcPr>
          <w:p w14:paraId="436F9E05" w14:textId="1AB963E0" w:rsidR="007020D3" w:rsidRPr="007126F1" w:rsidRDefault="0027522E" w:rsidP="1259665F">
            <w:pPr>
              <w:pStyle w:val="TableParagraph"/>
              <w:numPr>
                <w:ilvl w:val="0"/>
                <w:numId w:val="12"/>
              </w:numPr>
              <w:spacing w:before="121"/>
              <w:rPr>
                <w:b/>
                <w:bCs/>
              </w:rPr>
            </w:pPr>
            <w:r w:rsidRPr="1259665F">
              <w:rPr>
                <w:b/>
                <w:bCs/>
              </w:rPr>
              <w:t>Model Funduszu</w:t>
            </w:r>
            <w:r w:rsidR="007126F1" w:rsidRPr="1259665F">
              <w:rPr>
                <w:b/>
                <w:bCs/>
              </w:rPr>
              <w:t xml:space="preserve"> </w:t>
            </w:r>
            <w:r w:rsidR="00314AC2" w:rsidRPr="1259665F">
              <w:rPr>
                <w:b/>
                <w:bCs/>
              </w:rPr>
              <w:t>PE/PD</w:t>
            </w:r>
            <w:r w:rsidR="00314AC2">
              <w:rPr>
                <w:b/>
                <w:bCs/>
              </w:rPr>
              <w:t>/</w:t>
            </w:r>
            <w:r w:rsidR="31B8DFC7" w:rsidRPr="1259665F">
              <w:rPr>
                <w:b/>
                <w:bCs/>
              </w:rPr>
              <w:t>VC</w:t>
            </w:r>
          </w:p>
        </w:tc>
        <w:tc>
          <w:tcPr>
            <w:tcW w:w="9858" w:type="dxa"/>
          </w:tcPr>
          <w:p w14:paraId="2C0E0EF1" w14:textId="2CD84CD6" w:rsidR="00D4145B" w:rsidRPr="00A6659A" w:rsidRDefault="00BA02A3" w:rsidP="003D1FDD">
            <w:pPr>
              <w:pStyle w:val="TableParagraph"/>
              <w:spacing w:before="120" w:after="120"/>
              <w:ind w:left="0" w:right="232"/>
              <w:jc w:val="both"/>
            </w:pPr>
            <w:r w:rsidRPr="00A6659A">
              <w:t xml:space="preserve">Fundusz </w:t>
            </w:r>
            <w:r w:rsidR="005501D9">
              <w:t xml:space="preserve">PE/PD/VC </w:t>
            </w:r>
            <w:r w:rsidR="00FE5035">
              <w:t>będzie</w:t>
            </w:r>
            <w:r w:rsidR="00FE5035" w:rsidRPr="00A6659A">
              <w:t xml:space="preserve"> </w:t>
            </w:r>
            <w:r w:rsidRPr="00A6659A">
              <w:t>realizowa</w:t>
            </w:r>
            <w:r w:rsidR="008D24D8">
              <w:t>ł</w:t>
            </w:r>
            <w:r w:rsidRPr="00A6659A">
              <w:t xml:space="preserve"> </w:t>
            </w:r>
            <w:r w:rsidR="005138DE" w:rsidRPr="00A6659A">
              <w:t>strategię inwestycyjną</w:t>
            </w:r>
            <w:r w:rsidR="001C3674" w:rsidRPr="00A6659A">
              <w:t xml:space="preserve"> jedynie</w:t>
            </w:r>
            <w:r w:rsidR="000634D2" w:rsidRPr="00A6659A">
              <w:t xml:space="preserve"> </w:t>
            </w:r>
            <w:r w:rsidRPr="00A6659A">
              <w:t xml:space="preserve">w ramach </w:t>
            </w:r>
            <w:r w:rsidR="008E30CC" w:rsidRPr="00A6659A">
              <w:t>m</w:t>
            </w:r>
            <w:r w:rsidRPr="00A6659A">
              <w:t xml:space="preserve">odelu </w:t>
            </w:r>
            <w:proofErr w:type="spellStart"/>
            <w:r w:rsidR="000A7BA2">
              <w:t>commitmentow</w:t>
            </w:r>
            <w:r w:rsidR="008F7D5D">
              <w:t>ego</w:t>
            </w:r>
            <w:proofErr w:type="spellEnd"/>
            <w:r w:rsidR="00A6659A">
              <w:t>.</w:t>
            </w:r>
          </w:p>
        </w:tc>
      </w:tr>
      <w:tr w:rsidR="00844436" w:rsidRPr="001B23F2" w14:paraId="4FF86762" w14:textId="77777777" w:rsidTr="48DE33A7">
        <w:trPr>
          <w:trHeight w:val="960"/>
        </w:trPr>
        <w:tc>
          <w:tcPr>
            <w:tcW w:w="4138" w:type="dxa"/>
          </w:tcPr>
          <w:p w14:paraId="58EF459C" w14:textId="10E096DF" w:rsidR="00844436" w:rsidRPr="00C103AC" w:rsidRDefault="00817062" w:rsidP="00A45CFC">
            <w:pPr>
              <w:pStyle w:val="TableParagraph"/>
              <w:widowControl/>
              <w:numPr>
                <w:ilvl w:val="0"/>
                <w:numId w:val="12"/>
              </w:numPr>
              <w:spacing w:before="121"/>
              <w:rPr>
                <w:b/>
              </w:rPr>
            </w:pPr>
            <w:r>
              <w:rPr>
                <w:b/>
              </w:rPr>
              <w:t xml:space="preserve">Wielkość Funduszu </w:t>
            </w:r>
            <w:r w:rsidR="005138DE" w:rsidRPr="005138DE">
              <w:rPr>
                <w:b/>
              </w:rPr>
              <w:t>PE/PD/</w:t>
            </w:r>
            <w:r>
              <w:rPr>
                <w:b/>
              </w:rPr>
              <w:t>VC</w:t>
            </w:r>
            <w:r w:rsidR="0022615B">
              <w:rPr>
                <w:b/>
              </w:rPr>
              <w:t>,</w:t>
            </w:r>
            <w:r w:rsidR="00FE1480" w:rsidRPr="00C103AC">
              <w:rPr>
                <w:b/>
              </w:rPr>
              <w:t xml:space="preserve"> </w:t>
            </w:r>
            <w:r w:rsidR="00CF61DE">
              <w:rPr>
                <w:b/>
              </w:rPr>
              <w:t xml:space="preserve">poziom inwestycji w ramach Programu </w:t>
            </w:r>
            <w:proofErr w:type="spellStart"/>
            <w:r w:rsidR="00CF61DE">
              <w:rPr>
                <w:b/>
              </w:rPr>
              <w:t>Innovate</w:t>
            </w:r>
            <w:proofErr w:type="spellEnd"/>
            <w:r w:rsidR="00CF61DE">
              <w:rPr>
                <w:b/>
              </w:rPr>
              <w:t xml:space="preserve"> Polan</w:t>
            </w:r>
            <w:r w:rsidR="0022615B">
              <w:rPr>
                <w:b/>
              </w:rPr>
              <w:t xml:space="preserve">d oraz struktura </w:t>
            </w:r>
            <w:r w:rsidR="00057608">
              <w:rPr>
                <w:b/>
              </w:rPr>
              <w:t>inwestorów</w:t>
            </w:r>
          </w:p>
        </w:tc>
        <w:tc>
          <w:tcPr>
            <w:tcW w:w="9858" w:type="dxa"/>
          </w:tcPr>
          <w:p w14:paraId="4E5E8A94" w14:textId="6B8C3EBC" w:rsidR="00731C9B" w:rsidRDefault="002158A5" w:rsidP="003D1FDD">
            <w:pPr>
              <w:pStyle w:val="TableParagraph"/>
              <w:spacing w:before="120" w:after="120"/>
              <w:ind w:left="0" w:right="232"/>
              <w:jc w:val="both"/>
            </w:pPr>
            <w:r>
              <w:t xml:space="preserve">Minimalna oczekiwana wielkość Funduszu </w:t>
            </w:r>
            <w:r w:rsidR="005138DE" w:rsidRPr="00937698">
              <w:rPr>
                <w:rFonts w:asciiTheme="minorHAnsi" w:eastAsiaTheme="minorEastAsia" w:hAnsiTheme="minorHAnsi" w:cstheme="minorBidi"/>
              </w:rPr>
              <w:t>PE/PD/</w:t>
            </w:r>
            <w:r w:rsidRPr="00937698">
              <w:rPr>
                <w:rFonts w:asciiTheme="minorHAnsi" w:eastAsiaTheme="minorEastAsia" w:hAnsiTheme="minorHAnsi" w:cstheme="minorBidi"/>
              </w:rPr>
              <w:t>VC</w:t>
            </w:r>
            <w:r w:rsidR="005138DE" w:rsidRPr="00937698">
              <w:rPr>
                <w:rFonts w:asciiTheme="minorHAnsi" w:eastAsiaTheme="minorEastAsia" w:hAnsiTheme="minorHAnsi" w:cstheme="minorBidi"/>
              </w:rPr>
              <w:t xml:space="preserve"> </w:t>
            </w:r>
            <w:r>
              <w:t>to 50 mln EUR.</w:t>
            </w:r>
          </w:p>
          <w:p w14:paraId="54D25DA8" w14:textId="54088937" w:rsidR="009E6802" w:rsidRDefault="006A28AC" w:rsidP="003D1FDD">
            <w:pPr>
              <w:pStyle w:val="TableParagraph"/>
              <w:spacing w:before="120" w:after="120"/>
              <w:ind w:left="0" w:right="232"/>
              <w:jc w:val="both"/>
            </w:pPr>
            <w:r>
              <w:t xml:space="preserve">Alokacje </w:t>
            </w:r>
            <w:proofErr w:type="spellStart"/>
            <w:r>
              <w:t>Innovate</w:t>
            </w:r>
            <w:proofErr w:type="spellEnd"/>
            <w:r>
              <w:t xml:space="preserve"> PL </w:t>
            </w:r>
            <w:proofErr w:type="spellStart"/>
            <w:r>
              <w:t>FoF</w:t>
            </w:r>
            <w:proofErr w:type="spellEnd"/>
            <w:r>
              <w:t xml:space="preserve"> </w:t>
            </w:r>
            <w:r w:rsidR="00276921">
              <w:t xml:space="preserve">do Funduszy PE/PD/VC </w:t>
            </w:r>
            <w:r>
              <w:t>będą się</w:t>
            </w:r>
            <w:r w:rsidR="00D93C87">
              <w:t xml:space="preserve"> </w:t>
            </w:r>
            <w:r w:rsidR="00C53A6B">
              <w:t xml:space="preserve">mieścić </w:t>
            </w:r>
            <w:r w:rsidR="00D93C87">
              <w:t>w kwocie od 5</w:t>
            </w:r>
            <w:r w:rsidR="00543A56">
              <w:t xml:space="preserve"> do </w:t>
            </w:r>
            <w:r w:rsidR="00D93C87">
              <w:t xml:space="preserve">50 mln EUR w pojedynczy </w:t>
            </w:r>
            <w:r w:rsidR="00543A56">
              <w:t>F</w:t>
            </w:r>
            <w:r w:rsidR="00D93C87">
              <w:t xml:space="preserve">undusz. </w:t>
            </w:r>
            <w:r w:rsidR="009F63C2">
              <w:t xml:space="preserve">Preferowane </w:t>
            </w:r>
            <w:r w:rsidR="00A22DDF" w:rsidRPr="00A22DDF">
              <w:t>przedział</w:t>
            </w:r>
            <w:r w:rsidR="0019109F">
              <w:t>y</w:t>
            </w:r>
            <w:r w:rsidR="00A22DDF" w:rsidRPr="00A22DDF">
              <w:t xml:space="preserve"> alokacji</w:t>
            </w:r>
            <w:r w:rsidR="0019109F">
              <w:t xml:space="preserve"> w zależności od</w:t>
            </w:r>
            <w:r w:rsidR="00063FE8">
              <w:t xml:space="preserve"> typu </w:t>
            </w:r>
            <w:r w:rsidR="00063FE8" w:rsidRPr="00937698">
              <w:rPr>
                <w:rFonts w:asciiTheme="minorHAnsi" w:eastAsiaTheme="minorEastAsia" w:hAnsiTheme="minorHAnsi" w:cstheme="minorBidi"/>
              </w:rPr>
              <w:t>Funduszu</w:t>
            </w:r>
            <w:r w:rsidR="009F63C2" w:rsidRPr="00937698">
              <w:rPr>
                <w:rFonts w:asciiTheme="minorHAnsi" w:eastAsiaTheme="minorEastAsia" w:hAnsiTheme="minorHAnsi" w:cstheme="minorBidi"/>
              </w:rPr>
              <w:t xml:space="preserve"> PE/PD/VC przedstawiają się następująco</w:t>
            </w:r>
            <w:r w:rsidR="00A22DDF" w:rsidRPr="00937698">
              <w:rPr>
                <w:rFonts w:asciiTheme="minorHAnsi" w:eastAsiaTheme="minorEastAsia" w:hAnsiTheme="minorHAnsi" w:cstheme="minorBidi"/>
              </w:rPr>
              <w:t>:</w:t>
            </w:r>
          </w:p>
          <w:p w14:paraId="29E1AECA" w14:textId="77777777" w:rsidR="00EF1300" w:rsidRDefault="00EF1300" w:rsidP="00EF1300">
            <w:pPr>
              <w:pStyle w:val="TableParagraph"/>
              <w:widowControl/>
              <w:numPr>
                <w:ilvl w:val="0"/>
                <w:numId w:val="20"/>
              </w:numPr>
              <w:spacing w:before="120" w:after="120"/>
              <w:ind w:right="232"/>
              <w:jc w:val="both"/>
            </w:pPr>
            <w:r>
              <w:t>Fundusze PE: 10-30 mln EUR</w:t>
            </w:r>
          </w:p>
          <w:p w14:paraId="30D2F102" w14:textId="77777777" w:rsidR="00EF1300" w:rsidRDefault="00EF1300" w:rsidP="00EF1300">
            <w:pPr>
              <w:pStyle w:val="TableParagraph"/>
              <w:widowControl/>
              <w:numPr>
                <w:ilvl w:val="0"/>
                <w:numId w:val="20"/>
              </w:numPr>
              <w:spacing w:before="120" w:after="120"/>
              <w:ind w:right="232"/>
              <w:jc w:val="both"/>
            </w:pPr>
            <w:r>
              <w:t xml:space="preserve">Fundusze PD: 10-20 mln EUR </w:t>
            </w:r>
          </w:p>
          <w:p w14:paraId="16C35892" w14:textId="39E8DE12" w:rsidR="005D25D2" w:rsidRDefault="00A22DDF" w:rsidP="005D25D2">
            <w:pPr>
              <w:pStyle w:val="TableParagraph"/>
              <w:widowControl/>
              <w:numPr>
                <w:ilvl w:val="0"/>
                <w:numId w:val="20"/>
              </w:numPr>
              <w:spacing w:before="120" w:after="120"/>
              <w:ind w:right="232"/>
              <w:jc w:val="both"/>
            </w:pPr>
            <w:r>
              <w:t>Fundusze VC: 5-10 mln EUR</w:t>
            </w:r>
          </w:p>
          <w:p w14:paraId="62454222" w14:textId="37EF85F3" w:rsidR="005D25D2" w:rsidRDefault="003D1FDD" w:rsidP="005D25D2">
            <w:pPr>
              <w:pStyle w:val="TableParagraph"/>
              <w:widowControl/>
              <w:spacing w:before="120" w:after="120"/>
              <w:ind w:left="0" w:right="232"/>
              <w:jc w:val="both"/>
            </w:pPr>
            <w:r>
              <w:t xml:space="preserve">Udziały obejmowane w ramach inwestycji </w:t>
            </w:r>
            <w:proofErr w:type="spellStart"/>
            <w:r>
              <w:t>Innovate</w:t>
            </w:r>
            <w:proofErr w:type="spellEnd"/>
            <w:r>
              <w:t xml:space="preserve"> Poland będą nie </w:t>
            </w:r>
            <w:r w:rsidRPr="000B1935">
              <w:t>wyżs</w:t>
            </w:r>
            <w:r>
              <w:t>ze</w:t>
            </w:r>
            <w:r w:rsidRPr="000B1935">
              <w:t xml:space="preserve"> niż </w:t>
            </w:r>
            <w:r>
              <w:t>40</w:t>
            </w:r>
            <w:r w:rsidRPr="000B1935">
              <w:t xml:space="preserve">% </w:t>
            </w:r>
            <w:r>
              <w:t>wielkości Funduszu PE/PD/VC</w:t>
            </w:r>
            <w:r w:rsidR="007A592D">
              <w:t xml:space="preserve"> (w </w:t>
            </w:r>
            <w:r w:rsidR="006B0EA1">
              <w:t>przypadku,</w:t>
            </w:r>
            <w:r w:rsidR="009324FB">
              <w:t xml:space="preserve"> </w:t>
            </w:r>
            <w:r w:rsidR="006B0EA1">
              <w:t xml:space="preserve">gdy </w:t>
            </w:r>
            <w:proofErr w:type="spellStart"/>
            <w:r w:rsidR="006B0EA1">
              <w:t>Innovate</w:t>
            </w:r>
            <w:proofErr w:type="spellEnd"/>
            <w:r w:rsidR="006B0EA1">
              <w:t xml:space="preserve"> PL </w:t>
            </w:r>
            <w:proofErr w:type="spellStart"/>
            <w:r w:rsidR="006B0EA1">
              <w:t>FoF</w:t>
            </w:r>
            <w:proofErr w:type="spellEnd"/>
            <w:r w:rsidR="006B0EA1">
              <w:t xml:space="preserve"> będzie inwestorem kotwiczącym) z preferowanym udziałem do 25%</w:t>
            </w:r>
            <w:r>
              <w:t xml:space="preserve">. </w:t>
            </w:r>
          </w:p>
          <w:p w14:paraId="31CAE715" w14:textId="6684D912" w:rsidR="00B517C9" w:rsidRPr="000B1935" w:rsidRDefault="00002983" w:rsidP="003D1FDD">
            <w:pPr>
              <w:pStyle w:val="TableParagraph"/>
              <w:widowControl/>
              <w:spacing w:before="120" w:after="120"/>
              <w:ind w:left="0" w:right="232"/>
              <w:jc w:val="both"/>
            </w:pPr>
            <w:r>
              <w:t>Oczekuje się, że m</w:t>
            </w:r>
            <w:r w:rsidR="00FE1480" w:rsidRPr="000B1935">
              <w:t xml:space="preserve">inimum 30% </w:t>
            </w:r>
            <w:r w:rsidR="00134F93">
              <w:t xml:space="preserve">kapitału wnoszonego do </w:t>
            </w:r>
            <w:r w:rsidR="001C3674" w:rsidRPr="000B1935">
              <w:t>F</w:t>
            </w:r>
            <w:r w:rsidR="00FE1480" w:rsidRPr="000B1935">
              <w:t>unduszy</w:t>
            </w:r>
            <w:r w:rsidR="00134F93">
              <w:t xml:space="preserve"> </w:t>
            </w:r>
            <w:r w:rsidR="009F63C2" w:rsidRPr="00937698">
              <w:rPr>
                <w:rFonts w:asciiTheme="minorHAnsi" w:eastAsiaTheme="minorEastAsia" w:hAnsiTheme="minorHAnsi" w:cstheme="minorBidi"/>
              </w:rPr>
              <w:t xml:space="preserve">PE/PD/VC </w:t>
            </w:r>
            <w:r w:rsidR="00FE1480" w:rsidRPr="000B1935">
              <w:t xml:space="preserve">będzie pochodzić ze środków </w:t>
            </w:r>
            <w:r w:rsidR="00F93294">
              <w:t xml:space="preserve">niezależnych </w:t>
            </w:r>
            <w:r w:rsidR="00FE1480" w:rsidRPr="000B1935">
              <w:t xml:space="preserve">inwestorów prywatnych (np. family </w:t>
            </w:r>
            <w:proofErr w:type="spellStart"/>
            <w:r w:rsidR="00FE1480" w:rsidRPr="000B1935">
              <w:t>offices</w:t>
            </w:r>
            <w:proofErr w:type="spellEnd"/>
            <w:r w:rsidR="00FE1480" w:rsidRPr="000B1935">
              <w:t xml:space="preserve">, high net </w:t>
            </w:r>
            <w:proofErr w:type="spellStart"/>
            <w:r w:rsidR="00FE1480" w:rsidRPr="000B1935">
              <w:t>worth</w:t>
            </w:r>
            <w:proofErr w:type="spellEnd"/>
            <w:r w:rsidR="00FE1480" w:rsidRPr="000B1935">
              <w:t xml:space="preserve"> </w:t>
            </w:r>
            <w:proofErr w:type="spellStart"/>
            <w:r w:rsidR="00FE1480" w:rsidRPr="000B1935">
              <w:t>individuals</w:t>
            </w:r>
            <w:proofErr w:type="spellEnd"/>
            <w:r w:rsidR="00FE1480" w:rsidRPr="000B1935">
              <w:t>, fundusz</w:t>
            </w:r>
            <w:r w:rsidR="006D08B6" w:rsidRPr="000B1935">
              <w:t>e</w:t>
            </w:r>
            <w:r w:rsidR="00FE1480" w:rsidRPr="000B1935">
              <w:t xml:space="preserve"> emerytaln</w:t>
            </w:r>
            <w:r w:rsidR="006D08B6" w:rsidRPr="000B1935">
              <w:t>e</w:t>
            </w:r>
            <w:r w:rsidR="00FE1480" w:rsidRPr="000B1935">
              <w:t xml:space="preserve"> czy też komercyjne fundusze funduszy)</w:t>
            </w:r>
            <w:r w:rsidR="00C73F96">
              <w:t xml:space="preserve">, przy czym </w:t>
            </w:r>
            <w:r>
              <w:t>lista proponowanych inwestorów</w:t>
            </w:r>
            <w:r w:rsidR="00DF4667">
              <w:t>, zawierająca co najmniej informacje o kategorii</w:t>
            </w:r>
            <w:r w:rsidR="00707118">
              <w:t>, do której należą poszczególni inwestorzy</w:t>
            </w:r>
            <w:r>
              <w:t xml:space="preserve"> </w:t>
            </w:r>
            <w:r w:rsidR="00707118">
              <w:t xml:space="preserve">zostanie przedstawiona w </w:t>
            </w:r>
            <w:r w:rsidR="0022615B">
              <w:t xml:space="preserve">momencie składania </w:t>
            </w:r>
            <w:r w:rsidR="00707118">
              <w:t>Propozycji Inwestycyjnej</w:t>
            </w:r>
            <w:r w:rsidR="00FE1480" w:rsidRPr="000B1935">
              <w:t>.</w:t>
            </w:r>
            <w:r w:rsidR="00707118">
              <w:t xml:space="preserve"> Organizator będzie uprawniony do pozyskania szczegółowych danych w tym zakresie w ramach analizy.</w:t>
            </w:r>
            <w:r w:rsidR="00FE1480" w:rsidRPr="000B1935">
              <w:t xml:space="preserve"> </w:t>
            </w:r>
          </w:p>
          <w:p w14:paraId="4D91084E" w14:textId="0BB123DA" w:rsidR="00FE1480" w:rsidRPr="000E3F45" w:rsidRDefault="00CF76A7" w:rsidP="003D1FDD">
            <w:pPr>
              <w:pStyle w:val="TableParagraph"/>
              <w:widowControl/>
              <w:spacing w:before="120" w:after="120"/>
              <w:ind w:left="0" w:right="232"/>
              <w:jc w:val="both"/>
            </w:pPr>
            <w:r>
              <w:t xml:space="preserve">Oczekuje się, że </w:t>
            </w:r>
            <w:r w:rsidR="268DFC1D">
              <w:t>P</w:t>
            </w:r>
            <w:r w:rsidR="1F887C62">
              <w:t xml:space="preserve">odmiot </w:t>
            </w:r>
            <w:r w:rsidR="00576359" w:rsidDel="00C56578">
              <w:t>Z</w:t>
            </w:r>
            <w:r w:rsidR="009F63C2" w:rsidRPr="000B1935">
              <w:t>arządzający</w:t>
            </w:r>
            <w:r w:rsidR="009F63C2">
              <w:t xml:space="preserve"> Funduszem </w:t>
            </w:r>
            <w:r w:rsidR="009F63C2" w:rsidRPr="00937698">
              <w:rPr>
                <w:rFonts w:asciiTheme="minorHAnsi" w:eastAsiaTheme="minorEastAsia" w:hAnsiTheme="minorHAnsi" w:cstheme="minorBidi"/>
              </w:rPr>
              <w:t>PE/PD/VC</w:t>
            </w:r>
            <w:r w:rsidR="00C56578" w:rsidRPr="00937698">
              <w:rPr>
                <w:rFonts w:asciiTheme="minorHAnsi" w:eastAsiaTheme="minorEastAsia" w:hAnsiTheme="minorHAnsi" w:cstheme="minorBidi"/>
              </w:rPr>
              <w:t xml:space="preserve"> </w:t>
            </w:r>
            <w:r w:rsidR="00FE1480" w:rsidRPr="000B1935">
              <w:t xml:space="preserve">zapewni nie mniej niż </w:t>
            </w:r>
            <w:r w:rsidR="00860B95">
              <w:t>2</w:t>
            </w:r>
            <w:r w:rsidR="00FE1480" w:rsidRPr="000B1935">
              <w:t xml:space="preserve">% </w:t>
            </w:r>
            <w:r w:rsidR="00860B95">
              <w:t>wkładu do Funduszu PE/PD</w:t>
            </w:r>
            <w:r w:rsidR="00186A6E">
              <w:t>/VC</w:t>
            </w:r>
            <w:r w:rsidR="00AB0DB0">
              <w:t xml:space="preserve"> (ale w każdym wypadku nie mniej niż 1%)</w:t>
            </w:r>
            <w:r>
              <w:t xml:space="preserve">, przy czym dopuszcza się pośrednie </w:t>
            </w:r>
            <w:r w:rsidR="00C73F96">
              <w:t xml:space="preserve">zaangażowanie </w:t>
            </w:r>
            <w:r w:rsidR="00576359">
              <w:t>P</w:t>
            </w:r>
            <w:r w:rsidR="00C73F96">
              <w:t xml:space="preserve">odmiotu </w:t>
            </w:r>
            <w:r w:rsidR="00576359">
              <w:t>Z</w:t>
            </w:r>
            <w:r w:rsidR="00C73F96">
              <w:t xml:space="preserve">arządzającego, np. poprzez wehikuły inwestycyjne </w:t>
            </w:r>
            <w:r w:rsidR="00576359">
              <w:t>P</w:t>
            </w:r>
            <w:r w:rsidR="00C73F96">
              <w:t xml:space="preserve">odmiotu </w:t>
            </w:r>
            <w:r w:rsidR="00576359">
              <w:t>Z</w:t>
            </w:r>
            <w:r w:rsidR="00C73F96">
              <w:t>arządzające</w:t>
            </w:r>
            <w:r w:rsidR="008D24D8">
              <w:t>go</w:t>
            </w:r>
            <w:r w:rsidR="00C73F96">
              <w:t xml:space="preserve"> lub kluczowego personelu</w:t>
            </w:r>
            <w:r w:rsidR="00FE1480" w:rsidRPr="000B1935">
              <w:t xml:space="preserve">. </w:t>
            </w:r>
            <w:r w:rsidR="00D35410">
              <w:t xml:space="preserve"> </w:t>
            </w:r>
          </w:p>
        </w:tc>
      </w:tr>
      <w:tr w:rsidR="00844436" w:rsidRPr="001B23F2" w14:paraId="5B648148" w14:textId="77777777" w:rsidTr="48DE33A7">
        <w:trPr>
          <w:trHeight w:val="204"/>
        </w:trPr>
        <w:tc>
          <w:tcPr>
            <w:tcW w:w="4138" w:type="dxa"/>
          </w:tcPr>
          <w:p w14:paraId="07A30CA5" w14:textId="4F77EA98" w:rsidR="00844436" w:rsidRPr="00C103AC" w:rsidRDefault="00806D32" w:rsidP="00A45CFC">
            <w:pPr>
              <w:pStyle w:val="TableParagraph"/>
              <w:widowControl/>
              <w:numPr>
                <w:ilvl w:val="0"/>
                <w:numId w:val="12"/>
              </w:numPr>
              <w:ind w:right="426"/>
              <w:rPr>
                <w:b/>
              </w:rPr>
            </w:pPr>
            <w:r w:rsidRPr="00C103AC">
              <w:rPr>
                <w:b/>
              </w:rPr>
              <w:t xml:space="preserve">Strategia Inwestycyjna </w:t>
            </w:r>
            <w:r w:rsidR="00BF1A39">
              <w:rPr>
                <w:b/>
              </w:rPr>
              <w:t xml:space="preserve">Funduszu </w:t>
            </w:r>
            <w:r w:rsidR="00314AC2" w:rsidRPr="1259665F">
              <w:rPr>
                <w:b/>
                <w:bCs/>
              </w:rPr>
              <w:t>PE/PD</w:t>
            </w:r>
            <w:r w:rsidR="00314AC2">
              <w:rPr>
                <w:b/>
                <w:bCs/>
              </w:rPr>
              <w:t>/VC</w:t>
            </w:r>
          </w:p>
        </w:tc>
        <w:tc>
          <w:tcPr>
            <w:tcW w:w="9858" w:type="dxa"/>
          </w:tcPr>
          <w:p w14:paraId="0BACC20C" w14:textId="5777F190" w:rsidR="00844436" w:rsidRPr="00D749D8" w:rsidRDefault="009C48CB" w:rsidP="00DD0CB4">
            <w:pPr>
              <w:pStyle w:val="TableParagraph"/>
              <w:widowControl/>
              <w:spacing w:before="120" w:after="120"/>
              <w:ind w:left="0" w:right="232"/>
              <w:jc w:val="both"/>
            </w:pPr>
            <w:r>
              <w:t xml:space="preserve">Przedstawiona w ramach Propozycji Inwestycyjnej </w:t>
            </w:r>
            <w:r w:rsidR="603B8882">
              <w:t>s</w:t>
            </w:r>
            <w:r w:rsidR="000419C0" w:rsidRPr="00D749D8">
              <w:t xml:space="preserve">trategia </w:t>
            </w:r>
            <w:r w:rsidR="2A809E23">
              <w:t>i</w:t>
            </w:r>
            <w:r w:rsidR="00B24AD7" w:rsidRPr="00D749D8">
              <w:t xml:space="preserve">nwestycyjna Oferenta powinna </w:t>
            </w:r>
            <w:r w:rsidR="000419C0" w:rsidRPr="00D749D8">
              <w:t>zawiera</w:t>
            </w:r>
            <w:r w:rsidR="00B24AD7" w:rsidRPr="00D749D8">
              <w:t>ć</w:t>
            </w:r>
            <w:r w:rsidR="000419C0" w:rsidRPr="00D749D8">
              <w:t xml:space="preserve"> metodologię wyboru i oceny potencjaln</w:t>
            </w:r>
            <w:r w:rsidR="004F48B3" w:rsidRPr="00D749D8">
              <w:t>ych projektów</w:t>
            </w:r>
            <w:r w:rsidR="000419C0" w:rsidRPr="00D749D8">
              <w:t xml:space="preserve"> </w:t>
            </w:r>
            <w:r w:rsidR="00B24AD7" w:rsidRPr="00D749D8">
              <w:t>inwestycyjnych</w:t>
            </w:r>
            <w:r w:rsidR="000419C0" w:rsidRPr="00D749D8">
              <w:t xml:space="preserve"> (</w:t>
            </w:r>
            <w:r w:rsidR="00FF53F4" w:rsidRPr="00D749D8">
              <w:t>Spółek Portfelowych</w:t>
            </w:r>
            <w:r w:rsidR="000419C0" w:rsidRPr="00D749D8">
              <w:t>)</w:t>
            </w:r>
            <w:r w:rsidR="00B24AD7" w:rsidRPr="00D749D8">
              <w:t xml:space="preserve">, a także sposób realizacji celów Funduszu </w:t>
            </w:r>
            <w:r w:rsidR="00707118" w:rsidRPr="00937698">
              <w:rPr>
                <w:rFonts w:asciiTheme="minorHAnsi" w:eastAsiaTheme="minorEastAsia" w:hAnsiTheme="minorHAnsi" w:cstheme="minorBidi"/>
              </w:rPr>
              <w:t>PE/PD/VC</w:t>
            </w:r>
            <w:r w:rsidR="00B24AD7" w:rsidRPr="00D749D8">
              <w:t>, w szczególności w zakresie (i) inwestowania w Spółki Portfelowe, (ii) wzrostu wartości Spółek Portfelowych oraz (iii) realizacji wyjść z inwestycji w Spółki Portfelowe</w:t>
            </w:r>
            <w:r w:rsidR="004F48B3" w:rsidRPr="00D749D8">
              <w:t>.</w:t>
            </w:r>
          </w:p>
          <w:p w14:paraId="325C0F95" w14:textId="2F7B03B2" w:rsidR="0035150B" w:rsidRPr="00D749D8" w:rsidRDefault="00B24AD7" w:rsidP="00DD0CB4">
            <w:pPr>
              <w:pStyle w:val="TableParagraph"/>
              <w:widowControl/>
              <w:spacing w:before="120" w:after="120"/>
              <w:ind w:left="0" w:right="232"/>
              <w:jc w:val="both"/>
            </w:pPr>
            <w:r w:rsidRPr="00D749D8">
              <w:t xml:space="preserve">Strategia </w:t>
            </w:r>
            <w:r w:rsidR="6FE35FF7" w:rsidRPr="00D749D8">
              <w:t>i</w:t>
            </w:r>
            <w:r w:rsidRPr="00D749D8">
              <w:t>nwestycyjna będzie podlegała ocenie pod kątem uwzględnienia interesu</w:t>
            </w:r>
            <w:r w:rsidRPr="00D749D8">
              <w:rPr>
                <w:spacing w:val="-10"/>
              </w:rPr>
              <w:t xml:space="preserve"> </w:t>
            </w:r>
            <w:r w:rsidR="00707118" w:rsidRPr="00D749D8">
              <w:t>inwestorów</w:t>
            </w:r>
            <w:r w:rsidRPr="00D749D8">
              <w:t xml:space="preserve"> oraz </w:t>
            </w:r>
            <w:r w:rsidR="000D1EDE" w:rsidRPr="00D749D8">
              <w:t xml:space="preserve">wiarygodności </w:t>
            </w:r>
            <w:r w:rsidRPr="00D749D8">
              <w:t>realizacji.</w:t>
            </w:r>
          </w:p>
          <w:p w14:paraId="1528DAF4" w14:textId="5FBF4365" w:rsidR="007C2A54" w:rsidRPr="00507AF2" w:rsidRDefault="00FF5673" w:rsidP="00DD0CB4">
            <w:pPr>
              <w:pStyle w:val="TableParagraph"/>
              <w:widowControl/>
              <w:spacing w:before="120" w:after="120"/>
              <w:ind w:left="0" w:right="232"/>
              <w:jc w:val="both"/>
            </w:pPr>
            <w:r>
              <w:t>Oczekuje się, że w ramach realizacji s</w:t>
            </w:r>
            <w:r w:rsidRPr="00084F98">
              <w:t>trategi</w:t>
            </w:r>
            <w:r>
              <w:t>i</w:t>
            </w:r>
            <w:r w:rsidRPr="00084F98">
              <w:t xml:space="preserve"> Fundusz</w:t>
            </w:r>
            <w:r>
              <w:t xml:space="preserve">u </w:t>
            </w:r>
            <w:r w:rsidR="007D2A9C" w:rsidRPr="00937698">
              <w:rPr>
                <w:rFonts w:asciiTheme="minorHAnsi" w:eastAsiaTheme="minorEastAsia" w:hAnsiTheme="minorHAnsi" w:cstheme="minorBidi"/>
              </w:rPr>
              <w:t>PE/PD</w:t>
            </w:r>
            <w:r w:rsidR="00AB1594" w:rsidRPr="00937698">
              <w:rPr>
                <w:rFonts w:asciiTheme="minorHAnsi" w:eastAsiaTheme="minorEastAsia" w:hAnsiTheme="minorHAnsi" w:cstheme="minorBidi"/>
              </w:rPr>
              <w:t>/VC</w:t>
            </w:r>
            <w:r w:rsidR="00AB1594">
              <w:t xml:space="preserve"> </w:t>
            </w:r>
            <w:r w:rsidR="00F75C3A">
              <w:t>zostanie zapewnione, że</w:t>
            </w:r>
            <w:r w:rsidR="00FD5A74" w:rsidRPr="00084F98">
              <w:t xml:space="preserve"> co najmniej </w:t>
            </w:r>
            <w:r w:rsidR="00F75C3A" w:rsidRPr="00084F98">
              <w:t>równowartoś</w:t>
            </w:r>
            <w:r w:rsidR="00F75C3A">
              <w:t>ć</w:t>
            </w:r>
            <w:r w:rsidR="00F75C3A" w:rsidRPr="00084F98">
              <w:t xml:space="preserve"> </w:t>
            </w:r>
            <w:r w:rsidR="00AB1594">
              <w:t xml:space="preserve">inwestycji dokonywanej ze środków z Programu </w:t>
            </w:r>
            <w:proofErr w:type="spellStart"/>
            <w:r w:rsidR="00C82D3A">
              <w:t>Innovate</w:t>
            </w:r>
            <w:proofErr w:type="spellEnd"/>
            <w:r w:rsidR="00C82D3A">
              <w:t xml:space="preserve"> Poland </w:t>
            </w:r>
            <w:r w:rsidR="00F75C3A">
              <w:t xml:space="preserve">zostanie przeznaczona na inwestycje </w:t>
            </w:r>
            <w:r w:rsidR="009C48CB">
              <w:t>stanowiące</w:t>
            </w:r>
            <w:r w:rsidR="00FD5A74" w:rsidRPr="00084F98">
              <w:t xml:space="preserve"> </w:t>
            </w:r>
            <w:r w:rsidR="002B5EAF" w:rsidRPr="00084F98">
              <w:t>P</w:t>
            </w:r>
            <w:r w:rsidR="00FD5A74" w:rsidRPr="00084F98">
              <w:t xml:space="preserve">olskie </w:t>
            </w:r>
            <w:r w:rsidR="002B5EAF" w:rsidRPr="00084F98">
              <w:t>K</w:t>
            </w:r>
            <w:r w:rsidR="00FD5A74" w:rsidRPr="00084F98">
              <w:t xml:space="preserve">walifikowalne </w:t>
            </w:r>
            <w:r w:rsidR="002B5EAF" w:rsidRPr="00084F98">
              <w:t>I</w:t>
            </w:r>
            <w:r w:rsidR="00FD5A74" w:rsidRPr="00084F98">
              <w:t xml:space="preserve">nwestycje. </w:t>
            </w:r>
          </w:p>
        </w:tc>
      </w:tr>
      <w:tr w:rsidR="008B3958" w:rsidRPr="001B23F2" w14:paraId="01326152" w14:textId="77777777" w:rsidTr="48DE33A7">
        <w:tc>
          <w:tcPr>
            <w:tcW w:w="4138" w:type="dxa"/>
          </w:tcPr>
          <w:p w14:paraId="45D5F95D" w14:textId="5B66D5E9" w:rsidR="008B3958" w:rsidRPr="00C103AC" w:rsidRDefault="008B3958" w:rsidP="470B93F5">
            <w:pPr>
              <w:pStyle w:val="TableParagraph"/>
              <w:widowControl/>
              <w:numPr>
                <w:ilvl w:val="0"/>
                <w:numId w:val="12"/>
              </w:numPr>
              <w:rPr>
                <w:b/>
                <w:bCs/>
              </w:rPr>
            </w:pPr>
            <w:r w:rsidRPr="470B93F5">
              <w:rPr>
                <w:b/>
                <w:bCs/>
              </w:rPr>
              <w:t xml:space="preserve">Polskie Kwalifikowalne Inwestycje </w:t>
            </w:r>
          </w:p>
        </w:tc>
        <w:tc>
          <w:tcPr>
            <w:tcW w:w="9858" w:type="dxa"/>
          </w:tcPr>
          <w:p w14:paraId="4AFAC4F9" w14:textId="3EEB3153" w:rsidR="00B2009D" w:rsidRDefault="008B3958" w:rsidP="009841C4">
            <w:pPr>
              <w:pStyle w:val="TableParagraph"/>
              <w:spacing w:before="120" w:after="120"/>
              <w:ind w:left="0" w:right="232"/>
              <w:jc w:val="both"/>
            </w:pPr>
            <w:r>
              <w:t>Przez Polską Kwalifikowalną Inwestycj</w:t>
            </w:r>
            <w:r w:rsidR="006C3DE4">
              <w:t>ę</w:t>
            </w:r>
            <w:r>
              <w:t xml:space="preserve"> rozumie się inwestycje w </w:t>
            </w:r>
            <w:r w:rsidR="009C48CB">
              <w:t>Spółkę Portfelową</w:t>
            </w:r>
            <w:r>
              <w:t>, która spełnia poniższ</w:t>
            </w:r>
            <w:r w:rsidR="400E78AF">
              <w:t>e</w:t>
            </w:r>
            <w:r>
              <w:t xml:space="preserve"> warunk</w:t>
            </w:r>
            <w:r w:rsidR="7ABD22DB">
              <w:t>i</w:t>
            </w:r>
            <w:r>
              <w:t>:</w:t>
            </w:r>
          </w:p>
          <w:p w14:paraId="0CA31852" w14:textId="0108876F" w:rsidR="00B2009D" w:rsidRDefault="00B2009D" w:rsidP="00B2009D">
            <w:pPr>
              <w:pStyle w:val="TableParagraph"/>
              <w:numPr>
                <w:ilvl w:val="0"/>
                <w:numId w:val="28"/>
              </w:numPr>
              <w:spacing w:before="120" w:after="120"/>
              <w:ind w:right="232"/>
              <w:jc w:val="both"/>
            </w:pPr>
            <w:r>
              <w:t>Jest zarejestrowana w Polsce (tj. posiada siedzibę statutową na terytorium Rzeczypospolitej Polskiej) w momencie pierwszej inwestycji Funduszu PE/PD/VC lub w krótkim czasie po niej (co musi zostać potwierdzone stosowną dokumentacją); lub</w:t>
            </w:r>
          </w:p>
          <w:p w14:paraId="3D82F735" w14:textId="77777777" w:rsidR="009841C4" w:rsidRDefault="009841C4" w:rsidP="009841C4">
            <w:pPr>
              <w:pStyle w:val="TableParagraph"/>
              <w:spacing w:before="120" w:after="120"/>
              <w:ind w:left="0" w:right="232"/>
              <w:jc w:val="both"/>
            </w:pPr>
          </w:p>
          <w:p w14:paraId="29406C78" w14:textId="07795DBA" w:rsidR="008B3958" w:rsidRPr="006B71FF" w:rsidRDefault="008B3958" w:rsidP="00937698">
            <w:pPr>
              <w:pStyle w:val="TableParagraph"/>
              <w:numPr>
                <w:ilvl w:val="0"/>
                <w:numId w:val="28"/>
              </w:numPr>
              <w:spacing w:before="120" w:after="120"/>
              <w:ind w:right="232"/>
              <w:jc w:val="both"/>
            </w:pPr>
            <w:r>
              <w:t xml:space="preserve">Posiada siedzibę poza </w:t>
            </w:r>
            <w:proofErr w:type="gramStart"/>
            <w:r>
              <w:t>Polską</w:t>
            </w:r>
            <w:proofErr w:type="gramEnd"/>
            <w:r>
              <w:t xml:space="preserve"> </w:t>
            </w:r>
            <w:r w:rsidR="138AB173">
              <w:t>ale</w:t>
            </w:r>
            <w:r>
              <w:t xml:space="preserve"> </w:t>
            </w:r>
            <w:r w:rsidR="00316B21">
              <w:t xml:space="preserve">wykazuje silny związek z Polską </w:t>
            </w:r>
            <w:r w:rsidR="53E1FB2A">
              <w:t xml:space="preserve">spełniając </w:t>
            </w:r>
            <w:r w:rsidR="00936C1C">
              <w:t xml:space="preserve">większość </w:t>
            </w:r>
            <w:r w:rsidR="53E1FB2A">
              <w:t>z poniższych warunków</w:t>
            </w:r>
            <w:r>
              <w:t>:</w:t>
            </w:r>
          </w:p>
          <w:p w14:paraId="443C8F33" w14:textId="416D7E78" w:rsidR="0007138E" w:rsidRPr="009C1C25" w:rsidRDefault="0007138E" w:rsidP="0007138E">
            <w:pPr>
              <w:pStyle w:val="TableParagraph"/>
              <w:numPr>
                <w:ilvl w:val="1"/>
                <w:numId w:val="14"/>
              </w:numPr>
              <w:spacing w:before="120" w:after="120"/>
              <w:ind w:right="232"/>
              <w:jc w:val="both"/>
            </w:pPr>
            <w:r w:rsidRPr="004F22A4">
              <w:rPr>
                <w:b/>
              </w:rPr>
              <w:t>Zatrudnienie</w:t>
            </w:r>
            <w:r>
              <w:t>: znacząc</w:t>
            </w:r>
            <w:r w:rsidR="008B1BD7">
              <w:t>a</w:t>
            </w:r>
            <w:r>
              <w:t xml:space="preserve"> </w:t>
            </w:r>
            <w:r w:rsidR="008B1BD7">
              <w:t>liczba</w:t>
            </w:r>
            <w:r>
              <w:t xml:space="preserve"> pracowników </w:t>
            </w:r>
            <w:r w:rsidR="008B1BD7" w:rsidDel="00845CC9">
              <w:t>jest</w:t>
            </w:r>
            <w:r w:rsidR="008D13B3">
              <w:t xml:space="preserve"> </w:t>
            </w:r>
            <w:r w:rsidR="007A2BE8">
              <w:t>zatrudni</w:t>
            </w:r>
            <w:r w:rsidR="008D13B3">
              <w:t>ona</w:t>
            </w:r>
            <w:r w:rsidR="008B1BD7">
              <w:t xml:space="preserve"> </w:t>
            </w:r>
            <w:r>
              <w:t>w Polsce;</w:t>
            </w:r>
          </w:p>
          <w:p w14:paraId="624E6A65" w14:textId="234E756F" w:rsidR="0007138E" w:rsidRPr="009C1C25" w:rsidRDefault="0007138E" w:rsidP="0007138E">
            <w:pPr>
              <w:pStyle w:val="TableParagraph"/>
              <w:numPr>
                <w:ilvl w:val="1"/>
                <w:numId w:val="14"/>
              </w:numPr>
              <w:spacing w:before="120" w:after="120"/>
              <w:ind w:right="232"/>
              <w:jc w:val="both"/>
            </w:pPr>
            <w:r w:rsidRPr="004F22A4">
              <w:rPr>
                <w:b/>
              </w:rPr>
              <w:t>Badania i rozwój</w:t>
            </w:r>
            <w:r w:rsidRPr="009C1C25">
              <w:t>: prowadz</w:t>
            </w:r>
            <w:r w:rsidR="00E83ADB" w:rsidRPr="009C1C25">
              <w:t>i</w:t>
            </w:r>
            <w:r w:rsidRPr="009C1C25">
              <w:t xml:space="preserve"> znaczną część swojej działalności badawczo-rozwojowej w Polsce, wykorzystując polską wiedzę technologiczną;</w:t>
            </w:r>
          </w:p>
          <w:p w14:paraId="46D5A553" w14:textId="0356B318" w:rsidR="00FD6CDC" w:rsidRDefault="0007138E" w:rsidP="0007138E">
            <w:pPr>
              <w:pStyle w:val="TableParagraph"/>
              <w:numPr>
                <w:ilvl w:val="1"/>
                <w:numId w:val="14"/>
              </w:numPr>
              <w:spacing w:before="120" w:after="120"/>
              <w:ind w:right="232"/>
              <w:jc w:val="both"/>
            </w:pPr>
            <w:r w:rsidRPr="004F22A4">
              <w:rPr>
                <w:b/>
              </w:rPr>
              <w:t>Zespół założycielski</w:t>
            </w:r>
            <w:r w:rsidRPr="009C1C25">
              <w:t xml:space="preserve">: </w:t>
            </w:r>
            <w:r w:rsidR="00FD6CDC" w:rsidRPr="00FD6CDC">
              <w:t>w skład zespołu założycielskiego lub zarządu wchodzi co najmniej jedna osoba posiadająca polskie obywatelstwo;</w:t>
            </w:r>
          </w:p>
          <w:p w14:paraId="44AE8061" w14:textId="52591765" w:rsidR="00846352" w:rsidRDefault="009D68D9" w:rsidP="0007138E">
            <w:pPr>
              <w:pStyle w:val="TableParagraph"/>
              <w:numPr>
                <w:ilvl w:val="1"/>
                <w:numId w:val="14"/>
              </w:numPr>
              <w:spacing w:before="120" w:after="120"/>
              <w:ind w:right="232"/>
              <w:jc w:val="both"/>
            </w:pPr>
            <w:r w:rsidRPr="009D68D9">
              <w:rPr>
                <w:b/>
                <w:bCs/>
              </w:rPr>
              <w:t>Struktura akcjonariatu:</w:t>
            </w:r>
            <w:r w:rsidRPr="009D68D9">
              <w:t xml:space="preserve"> wśród udziałowców/akcjonariuszy znajduj</w:t>
            </w:r>
            <w:r>
              <w:t>e</w:t>
            </w:r>
            <w:r w:rsidRPr="009D68D9">
              <w:t xml:space="preserve"> się polski podmiot, taki jak </w:t>
            </w:r>
            <w:r>
              <w:t>anioł</w:t>
            </w:r>
            <w:r w:rsidRPr="009D68D9">
              <w:t xml:space="preserve"> biznesu, założyciel lub </w:t>
            </w:r>
            <w:r>
              <w:t>inwestor</w:t>
            </w:r>
            <w:r w:rsidRPr="009D68D9">
              <w:t xml:space="preserve"> na wczesnym etapie rozwoju</w:t>
            </w:r>
            <w:r w:rsidR="003C53E0">
              <w:t>.</w:t>
            </w:r>
          </w:p>
          <w:p w14:paraId="4ADF1650" w14:textId="0D828244" w:rsidR="00642421" w:rsidRPr="009C1C25" w:rsidRDefault="00846352" w:rsidP="0007138E">
            <w:pPr>
              <w:pStyle w:val="TableParagraph"/>
              <w:numPr>
                <w:ilvl w:val="1"/>
                <w:numId w:val="14"/>
              </w:numPr>
              <w:spacing w:before="120" w:after="120"/>
              <w:ind w:right="232"/>
              <w:jc w:val="both"/>
            </w:pPr>
            <w:r w:rsidRPr="00937698">
              <w:rPr>
                <w:b/>
                <w:bCs/>
              </w:rPr>
              <w:t>Plany dalszego rozwoju w Polsce:</w:t>
            </w:r>
            <w:r w:rsidRPr="00846352">
              <w:t xml:space="preserve"> przedstawia konkretne plany ekspansji w Polsce, w tym np. tworzenie nowych wysoko wykwalifikowanych miejsc pracy, rozwijanie działalności badawczo-rozwojowej w Polsce, nawiązywanie strategicznych partnerstw z polskimi uczelniami i ekosystemami technologicznymi w celu stymulowania wzrostu gospodarczego poprzez transfer technologii przynoszący korzyści polskiej gospodarce.</w:t>
            </w:r>
            <w:r w:rsidR="003C53E0">
              <w:t xml:space="preserve"> </w:t>
            </w:r>
          </w:p>
          <w:p w14:paraId="3CCC35A2" w14:textId="178B6ABC" w:rsidR="00316B21" w:rsidRPr="00D9218B" w:rsidRDefault="00AF243D" w:rsidP="00CB354F">
            <w:pPr>
              <w:pStyle w:val="TableParagraph"/>
              <w:spacing w:before="120" w:after="120"/>
              <w:ind w:left="0" w:right="232"/>
              <w:jc w:val="both"/>
            </w:pPr>
            <w:r>
              <w:t xml:space="preserve">W celu zakwalifikowania spółki jako </w:t>
            </w:r>
            <w:r w:rsidR="00165AB8">
              <w:t>Polska Kwalifikowalna</w:t>
            </w:r>
            <w:r w:rsidR="00F023C4">
              <w:t xml:space="preserve"> Inwestycja</w:t>
            </w:r>
            <w:r w:rsidR="00165AB8">
              <w:t xml:space="preserve">, </w:t>
            </w:r>
            <w:r w:rsidR="00EC55FF">
              <w:t xml:space="preserve">podmiot zarządzający </w:t>
            </w:r>
            <w:r w:rsidR="00165AB8">
              <w:t xml:space="preserve">musi przedstawić </w:t>
            </w:r>
            <w:r w:rsidR="009715F7">
              <w:t xml:space="preserve">uzasadnienie </w:t>
            </w:r>
            <w:r w:rsidR="003A4B2F">
              <w:t xml:space="preserve">co do </w:t>
            </w:r>
            <w:r w:rsidR="00C624FC">
              <w:t xml:space="preserve">spełnienia warunków </w:t>
            </w:r>
            <w:r w:rsidR="00D23283">
              <w:t xml:space="preserve">zdefiniowanych w </w:t>
            </w:r>
            <w:r w:rsidR="001C4D09">
              <w:t xml:space="preserve">punktach </w:t>
            </w:r>
            <w:r w:rsidR="004F5481">
              <w:t>1 lub 2</w:t>
            </w:r>
            <w:r w:rsidR="00D23283">
              <w:t xml:space="preserve">. Dodatkowo, </w:t>
            </w:r>
            <w:r w:rsidR="00CA0319">
              <w:t xml:space="preserve">informacja o Polskiej Kwalifikowalnej Inwestycji powinna zostać </w:t>
            </w:r>
            <w:r w:rsidR="00E20B10">
              <w:t>zawarta</w:t>
            </w:r>
            <w:r w:rsidR="00CA0319">
              <w:t xml:space="preserve"> w raportowaniu kwartalnym dla inwestorów.</w:t>
            </w:r>
            <w:r w:rsidR="00F023C4">
              <w:t xml:space="preserve"> </w:t>
            </w:r>
          </w:p>
        </w:tc>
      </w:tr>
      <w:tr w:rsidR="008B3958" w:rsidRPr="001B23F2" w14:paraId="22BC5165" w14:textId="77777777" w:rsidTr="48DE33A7">
        <w:tc>
          <w:tcPr>
            <w:tcW w:w="4138" w:type="dxa"/>
          </w:tcPr>
          <w:p w14:paraId="2144C831" w14:textId="580ADF92" w:rsidR="008B3958" w:rsidRPr="00C103AC" w:rsidRDefault="008B3958" w:rsidP="006D5E8D">
            <w:pPr>
              <w:pStyle w:val="TableParagraph"/>
              <w:widowControl/>
              <w:numPr>
                <w:ilvl w:val="0"/>
                <w:numId w:val="12"/>
              </w:numPr>
              <w:rPr>
                <w:b/>
              </w:rPr>
            </w:pPr>
            <w:r w:rsidRPr="00C103AC">
              <w:rPr>
                <w:b/>
              </w:rPr>
              <w:t xml:space="preserve">Podmiot Zarządzający </w:t>
            </w:r>
          </w:p>
        </w:tc>
        <w:tc>
          <w:tcPr>
            <w:tcW w:w="9858" w:type="dxa"/>
          </w:tcPr>
          <w:p w14:paraId="66C0C568" w14:textId="0A097847" w:rsidR="008B3958" w:rsidRPr="00D9218B" w:rsidRDefault="008B3958" w:rsidP="00DD0CB4">
            <w:pPr>
              <w:pStyle w:val="TableParagraph"/>
              <w:widowControl/>
              <w:spacing w:before="120" w:after="120"/>
              <w:ind w:left="0" w:right="232"/>
              <w:jc w:val="both"/>
            </w:pPr>
            <w:r w:rsidRPr="00D9218B">
              <w:t xml:space="preserve">Podmiot </w:t>
            </w:r>
            <w:r w:rsidR="00924D3D">
              <w:t>Z</w:t>
            </w:r>
            <w:r w:rsidR="00435184" w:rsidRPr="00D9218B">
              <w:t>arządzający</w:t>
            </w:r>
            <w:r w:rsidR="00435184">
              <w:t xml:space="preserve"> Funduszem PE/PD/VC</w:t>
            </w:r>
            <w:r w:rsidRPr="00D9218B">
              <w:t xml:space="preserve"> będzie odpowiedzialny za zarządzanie i realizację </w:t>
            </w:r>
            <w:r w:rsidR="00A1119B" w:rsidRPr="00D9218B">
              <w:t>strategii inwestycyjnej</w:t>
            </w:r>
            <w:r w:rsidRPr="00D9218B">
              <w:t xml:space="preserve"> przez </w:t>
            </w:r>
            <w:r w:rsidR="31C477D8">
              <w:t>F</w:t>
            </w:r>
            <w:r w:rsidR="00A1119B" w:rsidRPr="00D9218B">
              <w:t>undusz</w:t>
            </w:r>
            <w:r w:rsidRPr="00D9218B">
              <w:t xml:space="preserve">, w tym zarządzanie portfelem inwestycyjnym </w:t>
            </w:r>
            <w:r w:rsidR="4A10EAAA">
              <w:t>F</w:t>
            </w:r>
            <w:r w:rsidR="00A1119B" w:rsidRPr="00D9218B">
              <w:t>unduszu</w:t>
            </w:r>
            <w:r w:rsidRPr="00D9218B">
              <w:t xml:space="preserve">. </w:t>
            </w:r>
          </w:p>
          <w:p w14:paraId="0C621D2C" w14:textId="312A5E52" w:rsidR="008B3958" w:rsidRPr="00D9218B" w:rsidRDefault="008B3958" w:rsidP="00DD0CB4">
            <w:pPr>
              <w:pStyle w:val="TableParagraph"/>
              <w:widowControl/>
              <w:spacing w:before="120" w:after="120"/>
              <w:ind w:left="0" w:right="232"/>
              <w:jc w:val="both"/>
            </w:pPr>
            <w:r w:rsidRPr="00D9218B">
              <w:t xml:space="preserve">Podmiot Zarządzający powinien wykazać się niezależnością od </w:t>
            </w:r>
            <w:r w:rsidR="00A1119B" w:rsidRPr="00D9218B">
              <w:t>inwestorów</w:t>
            </w:r>
            <w:r w:rsidRPr="00D9218B">
              <w:t>.</w:t>
            </w:r>
          </w:p>
          <w:p w14:paraId="2B05D429" w14:textId="79776811" w:rsidR="008B3958" w:rsidRPr="00D9218B" w:rsidRDefault="008B3958" w:rsidP="00DD0CB4">
            <w:pPr>
              <w:pStyle w:val="TableParagraph"/>
              <w:widowControl/>
              <w:spacing w:before="120" w:after="120"/>
              <w:ind w:left="0" w:right="232"/>
              <w:jc w:val="both"/>
            </w:pPr>
            <w:r w:rsidRPr="00D9218B">
              <w:t xml:space="preserve">Podmiot Zarządzający musi zapewnić zasoby ludzkie posiadające odpowiednią wiedzę i kompetencje, niezbędne do dokonywania autonomicznych, racjonalnych i motywowanych zyskiem </w:t>
            </w:r>
            <w:r w:rsidR="00BB52AF" w:rsidRPr="00D9218B">
              <w:t>decyzji inwestycyjnych</w:t>
            </w:r>
            <w:r w:rsidRPr="00D9218B">
              <w:t xml:space="preserve">, zgodnych ze </w:t>
            </w:r>
            <w:r w:rsidR="00BB52AF" w:rsidRPr="00D9218B">
              <w:t>strategią inwestycyjną</w:t>
            </w:r>
            <w:r w:rsidRPr="00D9218B">
              <w:t xml:space="preserve">, a także musi zachowywać profesjonalne standardy rynkowe wg wytycznych Invest Europe, ILPA lub innych równoważnych organizacji rynku venture </w:t>
            </w:r>
            <w:proofErr w:type="spellStart"/>
            <w:r w:rsidRPr="00D9218B">
              <w:t>capital</w:t>
            </w:r>
            <w:proofErr w:type="spellEnd"/>
            <w:r w:rsidRPr="00D9218B">
              <w:t xml:space="preserve"> lub </w:t>
            </w:r>
            <w:proofErr w:type="spellStart"/>
            <w:r w:rsidRPr="00D9218B">
              <w:t>private</w:t>
            </w:r>
            <w:proofErr w:type="spellEnd"/>
            <w:r w:rsidRPr="00D9218B">
              <w:t xml:space="preserve"> equity.</w:t>
            </w:r>
          </w:p>
          <w:p w14:paraId="18FFA727" w14:textId="0C554DBD" w:rsidR="008B3958" w:rsidRPr="001B23F2" w:rsidRDefault="008B3958" w:rsidP="00DD0CB4">
            <w:pPr>
              <w:pStyle w:val="TableParagraph"/>
              <w:widowControl/>
              <w:spacing w:before="120" w:after="120"/>
              <w:ind w:left="0" w:right="232"/>
              <w:jc w:val="both"/>
              <w:rPr>
                <w:highlight w:val="yellow"/>
              </w:rPr>
            </w:pPr>
            <w:r w:rsidRPr="00D9218B">
              <w:t xml:space="preserve">Podmiot Zarządzający jest zobowiązany do informowania </w:t>
            </w:r>
            <w:r w:rsidR="00BB52AF" w:rsidRPr="00D9218B">
              <w:t>inwestorów</w:t>
            </w:r>
            <w:r w:rsidRPr="00D9218B">
              <w:t xml:space="preserve"> o jakichkolwiek zmianach w jego strukturze właścicielskiej.</w:t>
            </w:r>
          </w:p>
        </w:tc>
      </w:tr>
      <w:tr w:rsidR="008B3958" w:rsidRPr="001B23F2" w14:paraId="659FD63C" w14:textId="77777777" w:rsidTr="48DE33A7">
        <w:trPr>
          <w:trHeight w:val="274"/>
        </w:trPr>
        <w:tc>
          <w:tcPr>
            <w:tcW w:w="4138" w:type="dxa"/>
          </w:tcPr>
          <w:p w14:paraId="159BBBFA" w14:textId="0F382415" w:rsidR="008B3958" w:rsidRPr="00C103AC" w:rsidRDefault="008B3958" w:rsidP="006D5E8D">
            <w:pPr>
              <w:pStyle w:val="TableParagraph"/>
              <w:numPr>
                <w:ilvl w:val="0"/>
                <w:numId w:val="12"/>
              </w:numPr>
              <w:rPr>
                <w:b/>
                <w:bCs/>
              </w:rPr>
            </w:pPr>
            <w:r w:rsidRPr="1259665F">
              <w:rPr>
                <w:b/>
                <w:bCs/>
              </w:rPr>
              <w:t xml:space="preserve">Kluczowy Personel Funduszu </w:t>
            </w:r>
            <w:r w:rsidR="00B54FD1" w:rsidRPr="00B54FD1">
              <w:rPr>
                <w:b/>
                <w:bCs/>
              </w:rPr>
              <w:t>PE/PD/VC</w:t>
            </w:r>
          </w:p>
        </w:tc>
        <w:tc>
          <w:tcPr>
            <w:tcW w:w="9858" w:type="dxa"/>
          </w:tcPr>
          <w:p w14:paraId="3A7F8A2F" w14:textId="62ACC482" w:rsidR="00BB3CE9" w:rsidRDefault="008B3958" w:rsidP="00DD0CB4">
            <w:pPr>
              <w:pStyle w:val="TableParagraph"/>
              <w:spacing w:before="120" w:after="120"/>
              <w:ind w:left="0" w:right="232"/>
              <w:jc w:val="both"/>
            </w:pPr>
            <w:r w:rsidRPr="00933B0B">
              <w:t>Oferent jest zobowiązany do wskazania kluczowych osób posiadających odpowiednie doświadczenie</w:t>
            </w:r>
            <w:r w:rsidR="00AF0EB1">
              <w:t xml:space="preserve"> inwestycyjne</w:t>
            </w:r>
            <w:r w:rsidRPr="00933B0B">
              <w:t>, umiejętności i wiedzę w zakresie zarządzania działalnością inwestycyjną oraz znajomość rynku</w:t>
            </w:r>
            <w:r w:rsidR="00C51C04">
              <w:t>,</w:t>
            </w:r>
            <w:r w:rsidR="00007DE2">
              <w:t xml:space="preserve"> </w:t>
            </w:r>
            <w:proofErr w:type="spellStart"/>
            <w:r w:rsidRPr="00933B0B">
              <w:t>private</w:t>
            </w:r>
            <w:proofErr w:type="spellEnd"/>
            <w:r w:rsidRPr="00933B0B">
              <w:t xml:space="preserve"> equity</w:t>
            </w:r>
            <w:r w:rsidR="00F36FA4">
              <w:t>,</w:t>
            </w:r>
            <w:r w:rsidR="00C51C04">
              <w:t xml:space="preserve"> </w:t>
            </w:r>
            <w:proofErr w:type="spellStart"/>
            <w:r w:rsidR="00C51C04">
              <w:t>private</w:t>
            </w:r>
            <w:proofErr w:type="spellEnd"/>
            <w:r w:rsidR="00C51C04">
              <w:t xml:space="preserve"> </w:t>
            </w:r>
            <w:proofErr w:type="spellStart"/>
            <w:r w:rsidR="00C51C04">
              <w:t>debt</w:t>
            </w:r>
            <w:proofErr w:type="spellEnd"/>
            <w:r w:rsidR="00F36FA4">
              <w:t xml:space="preserve"> lub </w:t>
            </w:r>
            <w:r w:rsidR="00F36FA4" w:rsidRPr="00933B0B">
              <w:t xml:space="preserve">venture </w:t>
            </w:r>
            <w:proofErr w:type="spellStart"/>
            <w:r w:rsidR="00F36FA4">
              <w:t>capital</w:t>
            </w:r>
            <w:proofErr w:type="spellEnd"/>
            <w:r w:rsidRPr="00933B0B">
              <w:t xml:space="preserve"> </w:t>
            </w:r>
            <w:r w:rsidR="00A1740E" w:rsidRPr="00933B0B">
              <w:t>uprawdop</w:t>
            </w:r>
            <w:r w:rsidR="00A1740E">
              <w:t>o</w:t>
            </w:r>
            <w:r w:rsidR="00A1740E" w:rsidRPr="00933B0B">
              <w:t>dobniające</w:t>
            </w:r>
            <w:r w:rsidR="00CC1937" w:rsidRPr="00933B0B">
              <w:t xml:space="preserve"> </w:t>
            </w:r>
            <w:r w:rsidRPr="00933B0B">
              <w:t xml:space="preserve">realizację </w:t>
            </w:r>
            <w:r w:rsidR="00B54FD1" w:rsidRPr="00933B0B">
              <w:t>strategii inwestycyjnej</w:t>
            </w:r>
            <w:r w:rsidR="006F7651">
              <w:t xml:space="preserve"> (Kluczowy Personel)</w:t>
            </w:r>
            <w:r w:rsidR="00B54FD1" w:rsidRPr="00933B0B">
              <w:t>.</w:t>
            </w:r>
            <w:r w:rsidR="00A62DC9">
              <w:t xml:space="preserve"> </w:t>
            </w:r>
            <w:r w:rsidR="00972EBA">
              <w:t xml:space="preserve">Warunkiem jest wykazanie </w:t>
            </w:r>
            <w:r w:rsidR="007B1673">
              <w:t xml:space="preserve">doświadczenia w prowadzeniu całego </w:t>
            </w:r>
            <w:r w:rsidR="00446577">
              <w:t>cyklu</w:t>
            </w:r>
            <w:r w:rsidR="00D80096">
              <w:t xml:space="preserve"> </w:t>
            </w:r>
            <w:r w:rsidR="006A72AD">
              <w:t>inwestycyjnego</w:t>
            </w:r>
            <w:r w:rsidR="00D80096">
              <w:t>, od pozyskania projektu po skuteczne wyjście z inwestycji</w:t>
            </w:r>
            <w:r w:rsidR="00B54B71">
              <w:t xml:space="preserve"> </w:t>
            </w:r>
            <w:r w:rsidR="007B6897">
              <w:t>potwierdzone zrealizowanym poziomem zwrotów</w:t>
            </w:r>
            <w:r w:rsidR="00D80096">
              <w:t xml:space="preserve">. </w:t>
            </w:r>
          </w:p>
          <w:p w14:paraId="10B2A419" w14:textId="5BB3EFFD" w:rsidR="008B3958" w:rsidRPr="00933B0B" w:rsidRDefault="008B3958" w:rsidP="00DD0CB4">
            <w:pPr>
              <w:pStyle w:val="TableParagraph"/>
              <w:spacing w:before="120" w:after="120"/>
              <w:ind w:left="0" w:right="232"/>
              <w:jc w:val="both"/>
            </w:pPr>
            <w:r w:rsidRPr="00933B0B">
              <w:t>Do zadań Kluczowego Personelu będzie należało w szczególności zarządzanie Funduszem</w:t>
            </w:r>
            <w:r>
              <w:t xml:space="preserve"> </w:t>
            </w:r>
            <w:r w:rsidR="006F7651" w:rsidRPr="006F7651">
              <w:t>PE/PD/VC</w:t>
            </w:r>
            <w:r w:rsidRPr="00933B0B">
              <w:t xml:space="preserve"> oraz reprezentowanie Podmiotu Zarządzającego. </w:t>
            </w:r>
          </w:p>
          <w:p w14:paraId="304E0B21" w14:textId="60341C35" w:rsidR="008B3958" w:rsidRDefault="008B3958" w:rsidP="00DD0CB4">
            <w:pPr>
              <w:pStyle w:val="TableParagraph"/>
              <w:spacing w:before="120" w:after="120"/>
              <w:ind w:left="0" w:right="232"/>
              <w:jc w:val="both"/>
            </w:pPr>
            <w:r w:rsidRPr="00933B0B">
              <w:t>Co</w:t>
            </w:r>
            <w:r w:rsidRPr="00933B0B">
              <w:rPr>
                <w:spacing w:val="-2"/>
              </w:rPr>
              <w:t xml:space="preserve"> </w:t>
            </w:r>
            <w:r w:rsidRPr="00933B0B">
              <w:t>najmniej</w:t>
            </w:r>
            <w:r w:rsidRPr="00933B0B">
              <w:rPr>
                <w:spacing w:val="-3"/>
              </w:rPr>
              <w:t xml:space="preserve"> </w:t>
            </w:r>
            <w:r w:rsidRPr="00933B0B">
              <w:t>dwóch</w:t>
            </w:r>
            <w:r w:rsidRPr="00933B0B">
              <w:rPr>
                <w:spacing w:val="-4"/>
              </w:rPr>
              <w:t xml:space="preserve"> </w:t>
            </w:r>
            <w:r w:rsidR="006F7651" w:rsidRPr="00933B0B">
              <w:t>członków</w:t>
            </w:r>
            <w:r w:rsidRPr="00933B0B">
              <w:rPr>
                <w:spacing w:val="-2"/>
              </w:rPr>
              <w:t xml:space="preserve"> </w:t>
            </w:r>
            <w:r w:rsidRPr="00933B0B">
              <w:t>Kluczowego</w:t>
            </w:r>
            <w:r w:rsidRPr="00933B0B">
              <w:rPr>
                <w:spacing w:val="-5"/>
              </w:rPr>
              <w:t xml:space="preserve"> </w:t>
            </w:r>
            <w:r w:rsidRPr="00933B0B">
              <w:t>Personelu</w:t>
            </w:r>
            <w:r w:rsidRPr="00933B0B">
              <w:rPr>
                <w:spacing w:val="-4"/>
              </w:rPr>
              <w:t xml:space="preserve"> </w:t>
            </w:r>
            <w:r w:rsidRPr="00933B0B">
              <w:t>będzie dedykow</w:t>
            </w:r>
            <w:r w:rsidR="5ABD2E50" w:rsidRPr="00933B0B">
              <w:t>ało zasadniczo cały swój czas zawodowy</w:t>
            </w:r>
            <w:r w:rsidRPr="00933B0B">
              <w:t xml:space="preserve"> do Funduszu </w:t>
            </w:r>
            <w:r w:rsidR="006F7651" w:rsidRPr="006F7651">
              <w:t>PE/PD/VC</w:t>
            </w:r>
            <w:r w:rsidRPr="00933B0B">
              <w:t xml:space="preserve"> w </w:t>
            </w:r>
            <w:r w:rsidR="00924C0F">
              <w:t>jego</w:t>
            </w:r>
            <w:r w:rsidRPr="00933B0B">
              <w:t xml:space="preserve"> okresie inwestycyjnym. </w:t>
            </w:r>
          </w:p>
          <w:p w14:paraId="4CECA12E" w14:textId="7A5D23AA" w:rsidR="008D0E9E" w:rsidRDefault="00E3184F" w:rsidP="00DD0CB4">
            <w:pPr>
              <w:pStyle w:val="TableParagraph"/>
              <w:spacing w:before="120" w:after="120"/>
              <w:ind w:left="0" w:right="232"/>
              <w:jc w:val="both"/>
            </w:pPr>
            <w:r>
              <w:t xml:space="preserve">Mając na uwadze </w:t>
            </w:r>
            <w:r w:rsidR="00802EF3">
              <w:t xml:space="preserve">cele Programu </w:t>
            </w:r>
            <w:proofErr w:type="spellStart"/>
            <w:r w:rsidR="00802EF3">
              <w:t>Innovate</w:t>
            </w:r>
            <w:proofErr w:type="spellEnd"/>
            <w:r w:rsidR="00802EF3">
              <w:t xml:space="preserve"> zakładające </w:t>
            </w:r>
            <w:r w:rsidR="00802EF3" w:rsidRPr="005B1536">
              <w:t>profesjonalizacj</w:t>
            </w:r>
            <w:r w:rsidR="00802EF3">
              <w:t>ę</w:t>
            </w:r>
            <w:r w:rsidR="00802EF3" w:rsidRPr="005B1536">
              <w:t xml:space="preserve"> polskiego prywatnego rynku kapitałowego</w:t>
            </w:r>
            <w:r w:rsidR="00A6781B">
              <w:t>,</w:t>
            </w:r>
            <w:r w:rsidR="00A6781B" w:rsidRPr="00A6781B">
              <w:t xml:space="preserve"> Program przeznaczony jest przede wszystkim dla Funduszy PE/PD</w:t>
            </w:r>
            <w:r w:rsidR="00986DE2">
              <w:t>/</w:t>
            </w:r>
            <w:r w:rsidR="00A6781B" w:rsidRPr="00A6781B">
              <w:t>VC</w:t>
            </w:r>
            <w:r w:rsidR="003D67AA" w:rsidRPr="003D67AA">
              <w:t>, które mają silne powiązani</w:t>
            </w:r>
            <w:r w:rsidR="00CC1937">
              <w:t>a</w:t>
            </w:r>
            <w:r w:rsidR="003D67AA" w:rsidRPr="003D67AA">
              <w:t xml:space="preserve"> z Polską na poziomie członków zespołu inwestycyjnego. Silne powiązanie z Polską oznacza </w:t>
            </w:r>
            <w:r w:rsidR="00347BE6" w:rsidRPr="00347BE6">
              <w:t>(i) utrzymywanie przez podmiot zarządzający Funduszem PE/PD/V</w:t>
            </w:r>
            <w:r w:rsidR="00CC1937">
              <w:t>C</w:t>
            </w:r>
            <w:r w:rsidR="00347BE6" w:rsidRPr="00347BE6">
              <w:t xml:space="preserve"> biura w Polsce z obecnością zespołu inwestycyjnego wyższego szczebla (partnerzy, dyrektorzy, członkowie komitetu inwestycyjnego, managerowie odpowiedzialni za realizację procesów inwestycyjnych) lub (ii) obecność osób z </w:t>
            </w:r>
            <w:r w:rsidR="00986DE2">
              <w:t>p</w:t>
            </w:r>
            <w:r w:rsidR="00347BE6" w:rsidRPr="00347BE6">
              <w:t>olskim obywatelstwem na wyższych szczeblach zespołu inwestycyjnego.</w:t>
            </w:r>
          </w:p>
          <w:p w14:paraId="128724EA" w14:textId="777B2A4F" w:rsidR="008B3958" w:rsidRPr="001B23F2" w:rsidRDefault="001F6DC2" w:rsidP="00DD0CB4">
            <w:pPr>
              <w:pStyle w:val="TableParagraph"/>
              <w:spacing w:before="120" w:after="120"/>
              <w:ind w:left="0" w:right="232"/>
              <w:jc w:val="both"/>
              <w:rPr>
                <w:highlight w:val="yellow"/>
              </w:rPr>
            </w:pPr>
            <w:r>
              <w:t xml:space="preserve">Wszyscy </w:t>
            </w:r>
            <w:r w:rsidR="008B3958" w:rsidRPr="00933B0B">
              <w:t>członk</w:t>
            </w:r>
            <w:r w:rsidR="007876CC">
              <w:t>owie</w:t>
            </w:r>
            <w:r w:rsidR="008B3958" w:rsidRPr="00933B0B">
              <w:t xml:space="preserve"> Kluczowego Personelu </w:t>
            </w:r>
            <w:r w:rsidR="003A2379">
              <w:t>zostaną</w:t>
            </w:r>
            <w:r w:rsidR="007876CC">
              <w:t xml:space="preserve"> objęci klauz</w:t>
            </w:r>
            <w:r w:rsidR="004F41C6">
              <w:t xml:space="preserve">ulą </w:t>
            </w:r>
            <w:proofErr w:type="spellStart"/>
            <w:r w:rsidR="004F41C6" w:rsidRPr="006B71FF">
              <w:rPr>
                <w:i/>
                <w:iCs/>
              </w:rPr>
              <w:t>Key</w:t>
            </w:r>
            <w:proofErr w:type="spellEnd"/>
            <w:r w:rsidR="004F41C6" w:rsidRPr="006B71FF">
              <w:rPr>
                <w:i/>
                <w:iCs/>
              </w:rPr>
              <w:t xml:space="preserve"> Man</w:t>
            </w:r>
            <w:r w:rsidR="004F41C6">
              <w:t>, zgodnie ze</w:t>
            </w:r>
            <w:r w:rsidR="008B3958" w:rsidRPr="00933B0B">
              <w:t xml:space="preserve"> standard</w:t>
            </w:r>
            <w:r w:rsidR="004F41C6">
              <w:t>ami</w:t>
            </w:r>
            <w:r w:rsidR="008B3958" w:rsidRPr="00933B0B">
              <w:t xml:space="preserve"> ILPA.</w:t>
            </w:r>
          </w:p>
        </w:tc>
      </w:tr>
      <w:tr w:rsidR="008B3958" w:rsidRPr="001B23F2" w14:paraId="03E3CE79" w14:textId="77777777" w:rsidTr="48DE33A7">
        <w:trPr>
          <w:trHeight w:val="1046"/>
        </w:trPr>
        <w:tc>
          <w:tcPr>
            <w:tcW w:w="4138" w:type="dxa"/>
          </w:tcPr>
          <w:p w14:paraId="092C26CB" w14:textId="1BA6C4B8" w:rsidR="008B3958" w:rsidRPr="00C103AC" w:rsidDel="00BC6DF0" w:rsidRDefault="008B3958" w:rsidP="008C4398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r w:rsidRPr="00C103AC">
              <w:rPr>
                <w:b/>
              </w:rPr>
              <w:t>Horyzont Inwestycyjny</w:t>
            </w:r>
          </w:p>
        </w:tc>
        <w:tc>
          <w:tcPr>
            <w:tcW w:w="9858" w:type="dxa"/>
          </w:tcPr>
          <w:p w14:paraId="7DD8DEAF" w14:textId="78EE5106" w:rsidR="008B3958" w:rsidRPr="00D5065B" w:rsidRDefault="008B3958" w:rsidP="00DD0CB4">
            <w:pPr>
              <w:pStyle w:val="TableParagraph"/>
              <w:spacing w:before="120" w:after="120"/>
              <w:ind w:left="0" w:right="232"/>
              <w:jc w:val="both"/>
            </w:pPr>
            <w:r w:rsidRPr="00D5065B">
              <w:t>Okres prowadzenia działalności Fundusz</w:t>
            </w:r>
            <w:r w:rsidR="004605FC">
              <w:t>y</w:t>
            </w:r>
            <w:r>
              <w:t xml:space="preserve"> PE/PD</w:t>
            </w:r>
            <w:r w:rsidR="00867F06">
              <w:t>/VC</w:t>
            </w:r>
            <w:r w:rsidRPr="00D5065B">
              <w:t xml:space="preserve"> </w:t>
            </w:r>
            <w:r w:rsidR="00481A92">
              <w:t>po</w:t>
            </w:r>
            <w:r w:rsidRPr="00D5065B">
              <w:t xml:space="preserve">winien obejmować </w:t>
            </w:r>
            <w:r w:rsidR="001351B2">
              <w:t xml:space="preserve">określony horyzont inwestycyjny, </w:t>
            </w:r>
            <w:r w:rsidR="00B94D14">
              <w:t xml:space="preserve">przy czym </w:t>
            </w:r>
            <w:r w:rsidR="00AB4C18">
              <w:t>preferowany</w:t>
            </w:r>
            <w:r w:rsidR="00B94D14">
              <w:t xml:space="preserve"> okres </w:t>
            </w:r>
            <w:r w:rsidR="00F00C6A">
              <w:t>trwania funduszu</w:t>
            </w:r>
            <w:r w:rsidR="00B94D14">
              <w:t xml:space="preserve"> </w:t>
            </w:r>
            <w:r w:rsidR="002920EC">
              <w:t>to 10 lat</w:t>
            </w:r>
            <w:r w:rsidR="00A13CAB">
              <w:t xml:space="preserve"> w przypadku Funduszy PE/VC oraz </w:t>
            </w:r>
            <w:r w:rsidR="00E56F1B">
              <w:t>8 lat w przypadku Funduszy PD</w:t>
            </w:r>
            <w:r w:rsidR="002920EC">
              <w:t xml:space="preserve">, z możliwością przedłużenia </w:t>
            </w:r>
            <w:r w:rsidR="00F00C6A">
              <w:t>za zgodą inwestorów</w:t>
            </w:r>
            <w:r w:rsidR="002920EC">
              <w:t xml:space="preserve">. </w:t>
            </w:r>
            <w:r w:rsidRPr="00D5065B">
              <w:t xml:space="preserve">W ramach </w:t>
            </w:r>
            <w:r w:rsidR="00867F06" w:rsidRPr="00D5065B">
              <w:t>horyzontu inwestycyjnego</w:t>
            </w:r>
            <w:r w:rsidRPr="00D5065B">
              <w:t xml:space="preserve"> wydzielony zostanie okres inwestycyjny oraz okres </w:t>
            </w:r>
            <w:proofErr w:type="spellStart"/>
            <w:r w:rsidRPr="00D5065B">
              <w:t>dezinwestycyjny</w:t>
            </w:r>
            <w:proofErr w:type="spellEnd"/>
            <w:r>
              <w:t xml:space="preserve">. </w:t>
            </w:r>
            <w:r w:rsidRPr="00D5065B">
              <w:t xml:space="preserve">Szczegółowe zasady dotyczące kształtowania </w:t>
            </w:r>
            <w:r w:rsidR="00867F06" w:rsidRPr="00D5065B">
              <w:t>horyzontu inwestycyjnego</w:t>
            </w:r>
            <w:r w:rsidRPr="00D5065B">
              <w:t xml:space="preserve"> zostaną określone w Umowie Inwestycyjnej.</w:t>
            </w:r>
          </w:p>
        </w:tc>
      </w:tr>
      <w:tr w:rsidR="008B3958" w:rsidRPr="001B23F2" w14:paraId="2CA2AC4A" w14:textId="77777777" w:rsidTr="48DE33A7">
        <w:trPr>
          <w:trHeight w:val="1046"/>
        </w:trPr>
        <w:tc>
          <w:tcPr>
            <w:tcW w:w="4138" w:type="dxa"/>
          </w:tcPr>
          <w:p w14:paraId="1DF51317" w14:textId="1C7879A7" w:rsidR="008B3958" w:rsidRPr="00C103AC" w:rsidRDefault="008B3958" w:rsidP="008C4398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r w:rsidRPr="00C103AC">
              <w:rPr>
                <w:b/>
              </w:rPr>
              <w:t>Branże Zastrzeżone</w:t>
            </w:r>
          </w:p>
          <w:p w14:paraId="45FC8CF4" w14:textId="77777777" w:rsidR="008B3958" w:rsidRPr="00C103AC" w:rsidRDefault="008B3958" w:rsidP="008B3958">
            <w:pPr>
              <w:pStyle w:val="TableParagraph"/>
              <w:ind w:left="110"/>
              <w:rPr>
                <w:b/>
              </w:rPr>
            </w:pPr>
          </w:p>
        </w:tc>
        <w:tc>
          <w:tcPr>
            <w:tcW w:w="9858" w:type="dxa"/>
          </w:tcPr>
          <w:p w14:paraId="5DEA257B" w14:textId="463388D8" w:rsidR="008B3958" w:rsidRPr="00A80942" w:rsidRDefault="008B3958" w:rsidP="00DD0CB4">
            <w:pPr>
              <w:pStyle w:val="TableParagraph"/>
              <w:tabs>
                <w:tab w:val="left" w:pos="426"/>
              </w:tabs>
              <w:spacing w:before="120" w:after="120"/>
              <w:ind w:left="0" w:right="232"/>
              <w:jc w:val="both"/>
            </w:pPr>
            <w:r w:rsidRPr="00A80942">
              <w:t xml:space="preserve">Fundusz </w:t>
            </w:r>
            <w:r w:rsidR="00867F06">
              <w:t>PE/PD/VC</w:t>
            </w:r>
            <w:r w:rsidR="00867F06" w:rsidRPr="00D5065B">
              <w:t xml:space="preserve"> </w:t>
            </w:r>
            <w:r w:rsidRPr="00A80942">
              <w:t>nie będzie inwestował w Spółki</w:t>
            </w:r>
            <w:r w:rsidR="00867F06">
              <w:t xml:space="preserve"> Portfelowe</w:t>
            </w:r>
            <w:r w:rsidRPr="00A80942">
              <w:t>, które prowadzą działalność w zakresie:</w:t>
            </w:r>
          </w:p>
          <w:p w14:paraId="7AACCE80" w14:textId="278B8D6A" w:rsidR="008B3958" w:rsidRPr="00A80942" w:rsidRDefault="008B3958" w:rsidP="008B3958">
            <w:pPr>
              <w:pStyle w:val="TableParagraph"/>
              <w:numPr>
                <w:ilvl w:val="1"/>
                <w:numId w:val="9"/>
              </w:numPr>
              <w:tabs>
                <w:tab w:val="left" w:pos="426"/>
              </w:tabs>
              <w:spacing w:before="120" w:after="120"/>
              <w:ind w:right="232"/>
              <w:jc w:val="both"/>
            </w:pPr>
            <w:r w:rsidRPr="00A80942">
              <w:t xml:space="preserve">niedozwolonym przepisami prawa Rzeczypospolitej Polskiej lub prawa kraju siedziby </w:t>
            </w:r>
            <w:r w:rsidR="00DD72F2">
              <w:t>s</w:t>
            </w:r>
            <w:r w:rsidRPr="00A80942">
              <w:t>półki</w:t>
            </w:r>
            <w:r w:rsidR="00353F36">
              <w:t>,</w:t>
            </w:r>
            <w:r w:rsidRPr="00A80942">
              <w:t xml:space="preserve"> </w:t>
            </w:r>
          </w:p>
          <w:p w14:paraId="5267F69F" w14:textId="77777777" w:rsidR="008B3958" w:rsidRPr="00A80942" w:rsidRDefault="008B3958" w:rsidP="008B3958">
            <w:pPr>
              <w:pStyle w:val="TableParagraph"/>
              <w:numPr>
                <w:ilvl w:val="1"/>
                <w:numId w:val="9"/>
              </w:numPr>
              <w:tabs>
                <w:tab w:val="left" w:pos="426"/>
              </w:tabs>
              <w:spacing w:before="120" w:after="120"/>
              <w:ind w:right="232"/>
              <w:jc w:val="both"/>
            </w:pPr>
            <w:r w:rsidRPr="00A80942">
              <w:t>budowy lub likwidacji elektrowni</w:t>
            </w:r>
            <w:r w:rsidRPr="00A80942">
              <w:rPr>
                <w:spacing w:val="-7"/>
              </w:rPr>
              <w:t xml:space="preserve"> </w:t>
            </w:r>
            <w:r w:rsidRPr="00A80942">
              <w:t>jądrowych,</w:t>
            </w:r>
          </w:p>
          <w:p w14:paraId="796D03BB" w14:textId="622E211C" w:rsidR="008B3958" w:rsidRPr="00A80942" w:rsidRDefault="008B3958" w:rsidP="008B3958">
            <w:pPr>
              <w:pStyle w:val="TableParagraph"/>
              <w:numPr>
                <w:ilvl w:val="1"/>
                <w:numId w:val="9"/>
              </w:numPr>
              <w:tabs>
                <w:tab w:val="left" w:pos="426"/>
              </w:tabs>
              <w:spacing w:before="120" w:after="120"/>
              <w:ind w:right="232"/>
              <w:jc w:val="both"/>
            </w:pPr>
            <w:r w:rsidRPr="00A80942">
              <w:t>wytwarzania, przetwórstwa lub wprowadzani</w:t>
            </w:r>
            <w:r w:rsidR="00CC1937">
              <w:t>a</w:t>
            </w:r>
            <w:r w:rsidRPr="00A80942">
              <w:t xml:space="preserve"> do obrotu tytoniu, wyrobów tytoniowych oraz papierosów</w:t>
            </w:r>
            <w:r w:rsidRPr="00A80942">
              <w:rPr>
                <w:spacing w:val="-3"/>
              </w:rPr>
              <w:t xml:space="preserve"> </w:t>
            </w:r>
            <w:r w:rsidRPr="00A80942">
              <w:t>elektronicznych,</w:t>
            </w:r>
          </w:p>
          <w:p w14:paraId="66351232" w14:textId="77777777" w:rsidR="008B3958" w:rsidRPr="00A80942" w:rsidRDefault="008B3958" w:rsidP="008B3958">
            <w:pPr>
              <w:pStyle w:val="TableParagraph"/>
              <w:numPr>
                <w:ilvl w:val="1"/>
                <w:numId w:val="9"/>
              </w:numPr>
              <w:tabs>
                <w:tab w:val="left" w:pos="426"/>
              </w:tabs>
              <w:spacing w:before="120" w:after="120"/>
              <w:ind w:right="232"/>
              <w:jc w:val="both"/>
            </w:pPr>
            <w:r w:rsidRPr="00A80942">
              <w:t>produkcji lub wprowadzania do obrotu środków odurzających, substancji psychotropowych lub prekursorów,</w:t>
            </w:r>
          </w:p>
          <w:p w14:paraId="1D07EC58" w14:textId="1EB92A6E" w:rsidR="008B3958" w:rsidRPr="00A80942" w:rsidRDefault="008B3958" w:rsidP="008B3958">
            <w:pPr>
              <w:pStyle w:val="TableParagraph"/>
              <w:numPr>
                <w:ilvl w:val="1"/>
                <w:numId w:val="9"/>
              </w:numPr>
              <w:tabs>
                <w:tab w:val="left" w:pos="426"/>
              </w:tabs>
              <w:spacing w:before="120" w:after="120"/>
              <w:ind w:right="232"/>
              <w:jc w:val="both"/>
            </w:pPr>
            <w:r w:rsidRPr="00A80942">
              <w:t>gier hazardowych,</w:t>
            </w:r>
            <w:r w:rsidR="00D176DE" w:rsidRPr="00205331">
              <w:rPr>
                <w:i/>
                <w:iCs/>
              </w:rPr>
              <w:t xml:space="preserve"> </w:t>
            </w:r>
            <w:r w:rsidR="00D176DE" w:rsidRPr="00937698">
              <w:t>kasyn</w:t>
            </w:r>
            <w:r w:rsidR="00D176DE">
              <w:t>,</w:t>
            </w:r>
          </w:p>
          <w:p w14:paraId="5402C030" w14:textId="77777777" w:rsidR="008B3958" w:rsidRPr="00A80942" w:rsidRDefault="008B3958" w:rsidP="008B3958">
            <w:pPr>
              <w:pStyle w:val="TableParagraph"/>
              <w:numPr>
                <w:ilvl w:val="1"/>
                <w:numId w:val="9"/>
              </w:numPr>
              <w:tabs>
                <w:tab w:val="left" w:pos="426"/>
              </w:tabs>
              <w:spacing w:before="120" w:after="120"/>
              <w:ind w:right="232"/>
              <w:jc w:val="both"/>
            </w:pPr>
            <w:r w:rsidRPr="00A80942">
              <w:t>produkcji</w:t>
            </w:r>
            <w:r w:rsidRPr="00A80942">
              <w:rPr>
                <w:spacing w:val="-10"/>
              </w:rPr>
              <w:t xml:space="preserve"> </w:t>
            </w:r>
            <w:r w:rsidRPr="00A80942">
              <w:t>lub</w:t>
            </w:r>
            <w:r w:rsidRPr="00A80942">
              <w:rPr>
                <w:spacing w:val="-14"/>
              </w:rPr>
              <w:t xml:space="preserve"> </w:t>
            </w:r>
            <w:r w:rsidRPr="00A80942">
              <w:t>wprowadzania</w:t>
            </w:r>
            <w:r w:rsidRPr="00A80942">
              <w:rPr>
                <w:spacing w:val="-10"/>
              </w:rPr>
              <w:t xml:space="preserve"> </w:t>
            </w:r>
            <w:r w:rsidRPr="00A80942">
              <w:t>do</w:t>
            </w:r>
            <w:r w:rsidRPr="00A80942">
              <w:rPr>
                <w:spacing w:val="-12"/>
              </w:rPr>
              <w:t xml:space="preserve"> </w:t>
            </w:r>
            <w:r w:rsidRPr="00A80942">
              <w:t>obrotu</w:t>
            </w:r>
            <w:r w:rsidRPr="00A80942">
              <w:rPr>
                <w:spacing w:val="-11"/>
              </w:rPr>
              <w:t xml:space="preserve"> </w:t>
            </w:r>
            <w:r w:rsidRPr="00A80942">
              <w:t>napojów</w:t>
            </w:r>
            <w:r w:rsidRPr="00A80942">
              <w:rPr>
                <w:spacing w:val="-10"/>
              </w:rPr>
              <w:t xml:space="preserve"> </w:t>
            </w:r>
            <w:r w:rsidRPr="00A80942">
              <w:t>alkoholowych</w:t>
            </w:r>
            <w:r w:rsidRPr="00A80942">
              <w:rPr>
                <w:spacing w:val="-14"/>
              </w:rPr>
              <w:t>,</w:t>
            </w:r>
          </w:p>
          <w:p w14:paraId="0893D193" w14:textId="77777777" w:rsidR="008B3958" w:rsidRPr="00A80942" w:rsidRDefault="008B3958" w:rsidP="008B3958">
            <w:pPr>
              <w:pStyle w:val="TableParagraph"/>
              <w:numPr>
                <w:ilvl w:val="1"/>
                <w:numId w:val="9"/>
              </w:numPr>
              <w:spacing w:before="120" w:after="120"/>
              <w:ind w:right="232"/>
              <w:jc w:val="both"/>
            </w:pPr>
            <w:r w:rsidRPr="00A80942">
              <w:t>produkcji lub wprowadzania do obrotu treści</w:t>
            </w:r>
            <w:r w:rsidRPr="00A80942">
              <w:rPr>
                <w:spacing w:val="-5"/>
              </w:rPr>
              <w:t xml:space="preserve"> </w:t>
            </w:r>
            <w:r w:rsidRPr="00A80942">
              <w:t>pornograficznych,</w:t>
            </w:r>
          </w:p>
          <w:p w14:paraId="29DBA99A" w14:textId="77777777" w:rsidR="008B3958" w:rsidRPr="00A80942" w:rsidRDefault="008B3958" w:rsidP="008B3958">
            <w:pPr>
              <w:pStyle w:val="TableParagraph"/>
              <w:numPr>
                <w:ilvl w:val="1"/>
                <w:numId w:val="9"/>
              </w:numPr>
              <w:spacing w:before="120" w:after="120"/>
              <w:ind w:right="232"/>
              <w:jc w:val="both"/>
            </w:pPr>
            <w:r w:rsidRPr="00A80942">
              <w:t>GMO,</w:t>
            </w:r>
          </w:p>
          <w:p w14:paraId="59BF3B55" w14:textId="77777777" w:rsidR="008B3958" w:rsidRPr="00A80942" w:rsidRDefault="008B3958" w:rsidP="008B3958">
            <w:pPr>
              <w:pStyle w:val="TableParagraph"/>
              <w:numPr>
                <w:ilvl w:val="1"/>
                <w:numId w:val="9"/>
              </w:numPr>
              <w:spacing w:before="120" w:after="120"/>
              <w:ind w:right="232"/>
              <w:jc w:val="both"/>
            </w:pPr>
            <w:r w:rsidRPr="00A80942">
              <w:t>klonowania ludzi,</w:t>
            </w:r>
          </w:p>
          <w:p w14:paraId="6A1E027D" w14:textId="10D61491" w:rsidR="00205331" w:rsidRDefault="008B3958" w:rsidP="00205331">
            <w:pPr>
              <w:pStyle w:val="TableParagraph"/>
              <w:numPr>
                <w:ilvl w:val="1"/>
                <w:numId w:val="9"/>
              </w:numPr>
              <w:spacing w:before="120" w:after="120"/>
              <w:ind w:right="232"/>
              <w:jc w:val="both"/>
            </w:pPr>
            <w:r w:rsidRPr="00A80942">
              <w:t>technologii informatycznych i komunikacyjnych umożliwiających niezgodny z przepisami prawa dostęp do sieci informatycznych, telekomunikacyjnych lub baz danych, pobierania danych elektronicznych lub wspierających obszary wcześniej wymienione</w:t>
            </w:r>
            <w:r w:rsidR="00E81E22">
              <w:t>,</w:t>
            </w:r>
          </w:p>
          <w:p w14:paraId="588D0516" w14:textId="1D5E3660" w:rsidR="00E60F8B" w:rsidRPr="00937698" w:rsidRDefault="00E81E22" w:rsidP="00205331">
            <w:pPr>
              <w:pStyle w:val="TableParagraph"/>
              <w:numPr>
                <w:ilvl w:val="1"/>
                <w:numId w:val="9"/>
              </w:numPr>
              <w:spacing w:before="120" w:after="120"/>
              <w:ind w:right="232"/>
              <w:jc w:val="both"/>
            </w:pPr>
            <w:r>
              <w:t>p</w:t>
            </w:r>
            <w:r w:rsidR="006F7783" w:rsidRPr="00937698">
              <w:t>rodukcj</w:t>
            </w:r>
            <w:r w:rsidR="005F5398">
              <w:t>i</w:t>
            </w:r>
            <w:r w:rsidR="006F7783" w:rsidRPr="00937698">
              <w:t xml:space="preserve"> kontrowersyjnych rodzajów broni i amunicji obejmując</w:t>
            </w:r>
            <w:r w:rsidR="005F5398">
              <w:t>ej</w:t>
            </w:r>
            <w:r w:rsidR="006F7783" w:rsidRPr="00937698">
              <w:t xml:space="preserve"> w szczególności: amunicję kasetową, broń biologiczną, broń chemiczną, broń nuklearną, broń produkowaną z wykorzystaniem materiałów promieniotwórczych, miny przeciwpiechotne, </w:t>
            </w:r>
          </w:p>
          <w:p w14:paraId="2C4EF3C7" w14:textId="409D9015" w:rsidR="00D176DE" w:rsidRDefault="00E81E22" w:rsidP="00205331">
            <w:pPr>
              <w:pStyle w:val="TableParagraph"/>
              <w:numPr>
                <w:ilvl w:val="1"/>
                <w:numId w:val="9"/>
              </w:numPr>
              <w:spacing w:before="120" w:after="120"/>
              <w:ind w:right="232"/>
              <w:jc w:val="both"/>
            </w:pPr>
            <w:r>
              <w:t>p</w:t>
            </w:r>
            <w:r w:rsidR="006F7783" w:rsidRPr="00937698">
              <w:t>rodukcj</w:t>
            </w:r>
            <w:r w:rsidR="005F5398">
              <w:t>i</w:t>
            </w:r>
            <w:r w:rsidR="006F7783" w:rsidRPr="00937698">
              <w:t xml:space="preserve"> materiałów radioaktywnych</w:t>
            </w:r>
            <w:r w:rsidR="00AA2BF2">
              <w:t xml:space="preserve"> lub</w:t>
            </w:r>
            <w:r w:rsidR="006F7783" w:rsidRPr="00937698">
              <w:t xml:space="preserve"> włókien azbestowych,</w:t>
            </w:r>
            <w:r w:rsidR="006F7783" w:rsidRPr="006F7783">
              <w:t xml:space="preserve"> </w:t>
            </w:r>
          </w:p>
          <w:p w14:paraId="04B847AF" w14:textId="7CED77C5" w:rsidR="006F7783" w:rsidRPr="00A80942" w:rsidRDefault="006F7783" w:rsidP="00205331">
            <w:pPr>
              <w:pStyle w:val="TableParagraph"/>
              <w:numPr>
                <w:ilvl w:val="1"/>
                <w:numId w:val="9"/>
              </w:numPr>
              <w:spacing w:before="120" w:after="120"/>
              <w:ind w:right="232"/>
              <w:jc w:val="both"/>
            </w:pPr>
            <w:r w:rsidRPr="00937698">
              <w:t>wykorzystani</w:t>
            </w:r>
            <w:r w:rsidR="00DD7759">
              <w:t>a</w:t>
            </w:r>
            <w:r w:rsidRPr="00937698">
              <w:t xml:space="preserve"> kontrowersyjnych metod połowu (sieci o długości powyżej 2,5 km), działalnoś</w:t>
            </w:r>
            <w:r w:rsidR="00DD7759">
              <w:t>ci</w:t>
            </w:r>
            <w:r w:rsidRPr="00937698">
              <w:t>, której efektem są niehumanitarne metody wykorzystywania pracy ludzkiej, w tym dzieci.</w:t>
            </w:r>
          </w:p>
        </w:tc>
      </w:tr>
      <w:tr w:rsidR="008B3958" w:rsidRPr="001B23F2" w14:paraId="63D5F9DF" w14:textId="77777777" w:rsidTr="48DE33A7">
        <w:tc>
          <w:tcPr>
            <w:tcW w:w="4138" w:type="dxa"/>
          </w:tcPr>
          <w:p w14:paraId="50E13A2C" w14:textId="2A207F1A" w:rsidR="008B3958" w:rsidRPr="00C103AC" w:rsidRDefault="008B3958" w:rsidP="008C4398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r w:rsidRPr="00C103AC">
              <w:rPr>
                <w:b/>
              </w:rPr>
              <w:t>Treść Umowy Inwestycyjnej</w:t>
            </w:r>
          </w:p>
        </w:tc>
        <w:tc>
          <w:tcPr>
            <w:tcW w:w="9858" w:type="dxa"/>
          </w:tcPr>
          <w:p w14:paraId="3BB8CA88" w14:textId="3355016E" w:rsidR="008B3958" w:rsidRPr="00A80942" w:rsidRDefault="008B3958" w:rsidP="00DD0CB4">
            <w:pPr>
              <w:pStyle w:val="Ak2"/>
              <w:numPr>
                <w:ilvl w:val="0"/>
                <w:numId w:val="0"/>
              </w:numPr>
              <w:spacing w:line="240" w:lineRule="auto"/>
              <w:ind w:left="142" w:right="232"/>
              <w:rPr>
                <w:rFonts w:ascii="Carlito" w:hAnsi="Carlito"/>
              </w:rPr>
            </w:pPr>
            <w:r w:rsidRPr="00A80942">
              <w:rPr>
                <w:rFonts w:ascii="Carlito" w:hAnsi="Carlito"/>
              </w:rPr>
              <w:t>Każda Umowa Inwestycyjna niezależnie od wszelkich pozostałych warunków i formy prawnej Funduszu</w:t>
            </w:r>
            <w:r w:rsidR="00867F06">
              <w:t xml:space="preserve"> </w:t>
            </w:r>
            <w:r w:rsidR="00867F06" w:rsidRPr="00867F06">
              <w:rPr>
                <w:rFonts w:ascii="Carlito" w:hAnsi="Carlito"/>
              </w:rPr>
              <w:t>PE/PD/VC</w:t>
            </w:r>
            <w:r w:rsidRPr="00A80942">
              <w:rPr>
                <w:rFonts w:ascii="Carlito" w:hAnsi="Carlito"/>
              </w:rPr>
              <w:t>, będzie zawierać obligatoryjne postanowienia dotyczące w szczególności następujących zagadnień:</w:t>
            </w:r>
          </w:p>
          <w:p w14:paraId="3B3EA530" w14:textId="541B9BFE" w:rsidR="008B3958" w:rsidRPr="00A80942" w:rsidRDefault="008B3958" w:rsidP="008B3958">
            <w:pPr>
              <w:pStyle w:val="ListParagraph"/>
              <w:numPr>
                <w:ilvl w:val="2"/>
                <w:numId w:val="10"/>
              </w:numPr>
              <w:spacing w:before="120" w:after="120" w:line="240" w:lineRule="auto"/>
              <w:ind w:left="827" w:right="232" w:hanging="425"/>
              <w:jc w:val="both"/>
            </w:pPr>
            <w:r w:rsidRPr="00A80942">
              <w:t xml:space="preserve">określenie zasad zarządzania konfliktem interesów oraz zobowiązanie do informowania </w:t>
            </w:r>
            <w:r w:rsidR="0052772C">
              <w:t>inwestorów</w:t>
            </w:r>
            <w:r w:rsidRPr="00A80942">
              <w:t xml:space="preserve"> o każdej sytuacji, z której potencjalnie może wyniknąć konflikt</w:t>
            </w:r>
            <w:r w:rsidRPr="00A80942">
              <w:rPr>
                <w:spacing w:val="-5"/>
              </w:rPr>
              <w:t xml:space="preserve"> </w:t>
            </w:r>
            <w:r w:rsidRPr="00A80942">
              <w:t>interesów</w:t>
            </w:r>
            <w:r w:rsidR="002A075B">
              <w:t>,</w:t>
            </w:r>
          </w:p>
          <w:p w14:paraId="6D53FDD9" w14:textId="468B33C4" w:rsidR="008B3958" w:rsidRPr="00A80942" w:rsidRDefault="008B3958" w:rsidP="008B3958">
            <w:pPr>
              <w:pStyle w:val="ListParagraph"/>
              <w:numPr>
                <w:ilvl w:val="2"/>
                <w:numId w:val="10"/>
              </w:numPr>
              <w:spacing w:before="120" w:after="120" w:line="240" w:lineRule="auto"/>
              <w:ind w:left="827" w:right="232" w:hanging="425"/>
              <w:jc w:val="both"/>
            </w:pPr>
            <w:r w:rsidRPr="00A80942">
              <w:t xml:space="preserve">zobowiązanie członków </w:t>
            </w:r>
            <w:r w:rsidR="00552F61">
              <w:t>z</w:t>
            </w:r>
            <w:r w:rsidR="00552F61" w:rsidRPr="00A80942">
              <w:t xml:space="preserve">espołu </w:t>
            </w:r>
            <w:r w:rsidR="00552F61">
              <w:t xml:space="preserve">oraz </w:t>
            </w:r>
            <w:r w:rsidR="00721571">
              <w:t>P</w:t>
            </w:r>
            <w:r w:rsidR="00552F61">
              <w:t xml:space="preserve">odmiotu </w:t>
            </w:r>
            <w:r w:rsidR="00721571">
              <w:t>Z</w:t>
            </w:r>
            <w:r w:rsidR="00552F61">
              <w:t xml:space="preserve">arządzającego </w:t>
            </w:r>
            <w:r w:rsidRPr="00A80942">
              <w:t xml:space="preserve">do działania </w:t>
            </w:r>
            <w:r w:rsidR="00552F61">
              <w:t xml:space="preserve">w interesie inwestorów i ze </w:t>
            </w:r>
            <w:r w:rsidRPr="00A80942">
              <w:t>starannością</w:t>
            </w:r>
            <w:r w:rsidR="00552F61">
              <w:t xml:space="preserve"> wynikającą z profesjonalnego charakteru wykonywanej działalności, </w:t>
            </w:r>
          </w:p>
          <w:p w14:paraId="55C5BB66" w14:textId="73B4EF6F" w:rsidR="008B3958" w:rsidRPr="00A80942" w:rsidRDefault="008B3958" w:rsidP="008B3958">
            <w:pPr>
              <w:pStyle w:val="ListParagraph"/>
              <w:numPr>
                <w:ilvl w:val="2"/>
                <w:numId w:val="10"/>
              </w:numPr>
              <w:spacing w:before="120" w:after="120" w:line="240" w:lineRule="auto"/>
              <w:ind w:left="827" w:right="232" w:hanging="425"/>
              <w:jc w:val="both"/>
            </w:pPr>
            <w:r w:rsidRPr="00A80942">
              <w:t>zobowiązanie do zapewnienia odpowiedniej struktury organizacyjnej i struktury zarządzania niezbędnych do zapewnienia wiarygodności działań Funduszu</w:t>
            </w:r>
            <w:r w:rsidR="4A1DDD47">
              <w:t xml:space="preserve"> PE/PD/VC</w:t>
            </w:r>
            <w:r w:rsidRPr="00A80942">
              <w:t>,</w:t>
            </w:r>
          </w:p>
          <w:p w14:paraId="5C70B492" w14:textId="7D958916" w:rsidR="00B84117" w:rsidRPr="0070309B" w:rsidRDefault="008B3958" w:rsidP="00B84117">
            <w:pPr>
              <w:pStyle w:val="ListParagraph"/>
              <w:numPr>
                <w:ilvl w:val="2"/>
                <w:numId w:val="10"/>
              </w:numPr>
              <w:spacing w:before="120" w:after="120" w:line="240" w:lineRule="auto"/>
              <w:ind w:left="827" w:right="232" w:hanging="425"/>
              <w:jc w:val="both"/>
            </w:pPr>
            <w:r w:rsidRPr="00A80942">
              <w:t xml:space="preserve">zobowiązanie do przestrzegania właściwych norm i przepisów w zakresie zapobiegania praniu pieniędzy i zwalczania terroryzmu i oszustw podatkowych, w szczególności zobowiązanie do niewspółpracowania z podmiotami zarejestrowanymi na terytoriach państw, których jurysdykcje </w:t>
            </w:r>
            <w:r w:rsidR="00B84117" w:rsidRPr="00B84117">
              <w:t xml:space="preserve">zostały ujęte w </w:t>
            </w:r>
            <w:r w:rsidR="00B84117" w:rsidRPr="0070309B">
              <w:t>Unijnym wykazie jurysdykcji niechętnych współpracy do celów podatkowych;</w:t>
            </w:r>
          </w:p>
          <w:p w14:paraId="7A3DEA4D" w14:textId="4CBF0DBE" w:rsidR="008B3958" w:rsidRPr="00A80942" w:rsidRDefault="008B3958" w:rsidP="008B3958">
            <w:pPr>
              <w:pStyle w:val="ListParagraph"/>
              <w:numPr>
                <w:ilvl w:val="2"/>
                <w:numId w:val="10"/>
              </w:numPr>
              <w:spacing w:before="120" w:after="120" w:line="240" w:lineRule="auto"/>
              <w:ind w:left="827" w:right="232" w:hanging="425"/>
              <w:jc w:val="both"/>
            </w:pPr>
            <w:r w:rsidRPr="00A80942">
              <w:t xml:space="preserve">określenie zasad monitorowania portfela inwestycji Funduszu </w:t>
            </w:r>
            <w:r w:rsidR="3A10CAD6">
              <w:t>PE/PD/VC</w:t>
            </w:r>
            <w:r>
              <w:t xml:space="preserve"> </w:t>
            </w:r>
            <w:r w:rsidRPr="00A80942">
              <w:t xml:space="preserve">w tym zobowiązanie Podmiotu Zarządzającego do dokonywania okresowej wyceny portfela inwestycyjnego </w:t>
            </w:r>
            <w:r w:rsidR="00116D38">
              <w:t>(</w:t>
            </w:r>
            <w:r w:rsidR="00ED094E">
              <w:t xml:space="preserve">w wartości godziwej) </w:t>
            </w:r>
            <w:r w:rsidRPr="00A80942">
              <w:t xml:space="preserve">oraz realizacji obowiązków sprawozdawczych i informacyjnych na rzecz </w:t>
            </w:r>
            <w:r w:rsidR="000D5D48">
              <w:t>inwestorów</w:t>
            </w:r>
            <w:r w:rsidRPr="00A80942">
              <w:t>,</w:t>
            </w:r>
          </w:p>
          <w:p w14:paraId="345273F9" w14:textId="2D73F864" w:rsidR="008B3958" w:rsidRPr="00A80942" w:rsidRDefault="008B3958" w:rsidP="008B3958">
            <w:pPr>
              <w:pStyle w:val="ListParagraph"/>
              <w:numPr>
                <w:ilvl w:val="2"/>
                <w:numId w:val="10"/>
              </w:numPr>
              <w:spacing w:before="120" w:after="120" w:line="240" w:lineRule="auto"/>
              <w:ind w:left="827" w:right="232" w:hanging="425"/>
              <w:jc w:val="both"/>
            </w:pPr>
            <w:r w:rsidRPr="00A80942">
              <w:t>określenie zasad dokonywania zmian</w:t>
            </w:r>
            <w:r w:rsidR="000D5D48">
              <w:t xml:space="preserve"> </w:t>
            </w:r>
            <w:r w:rsidR="00E64AA7">
              <w:t>K</w:t>
            </w:r>
            <w:r w:rsidRPr="00A80942">
              <w:t xml:space="preserve">luczowego </w:t>
            </w:r>
            <w:r w:rsidR="00E64AA7">
              <w:t>P</w:t>
            </w:r>
            <w:r w:rsidR="000D5D48" w:rsidRPr="00A80942">
              <w:t xml:space="preserve">ersonelu </w:t>
            </w:r>
            <w:r w:rsidRPr="00A80942">
              <w:t xml:space="preserve">i </w:t>
            </w:r>
            <w:r w:rsidR="000D5D48">
              <w:t>i</w:t>
            </w:r>
            <w:r w:rsidR="000D5D48" w:rsidRPr="00A80942">
              <w:t xml:space="preserve">nwestorów </w:t>
            </w:r>
            <w:r w:rsidRPr="00A80942">
              <w:t xml:space="preserve">w trakcie okresu inwestycyjnego oraz zasad związanych z odwołaniem </w:t>
            </w:r>
            <w:r w:rsidR="00CA55AC">
              <w:t>P</w:t>
            </w:r>
            <w:r w:rsidR="002A4D32" w:rsidRPr="00A80942">
              <w:t xml:space="preserve">odmiotu </w:t>
            </w:r>
            <w:r w:rsidR="00CA55AC">
              <w:t>Z</w:t>
            </w:r>
            <w:r w:rsidR="002A4D32" w:rsidRPr="00A80942">
              <w:t>arządzającego</w:t>
            </w:r>
            <w:r w:rsidRPr="00A80942">
              <w:t>,</w:t>
            </w:r>
          </w:p>
          <w:p w14:paraId="5A37F5CA" w14:textId="550CD2F8" w:rsidR="008B3958" w:rsidRPr="00A80942" w:rsidRDefault="008B3958" w:rsidP="008B3958">
            <w:pPr>
              <w:pStyle w:val="ListParagraph"/>
              <w:numPr>
                <w:ilvl w:val="2"/>
                <w:numId w:val="10"/>
              </w:numPr>
              <w:spacing w:before="120" w:after="120" w:line="240" w:lineRule="auto"/>
              <w:ind w:left="827" w:right="232" w:hanging="425"/>
              <w:jc w:val="both"/>
            </w:pPr>
            <w:r w:rsidRPr="00A80942">
              <w:t xml:space="preserve">określenie zasad podziału środków z wyjść z </w:t>
            </w:r>
            <w:r w:rsidR="002A4D32">
              <w:t>i</w:t>
            </w:r>
            <w:r w:rsidR="002A4D32" w:rsidRPr="00A80942">
              <w:t xml:space="preserve">nwestycji </w:t>
            </w:r>
            <w:r w:rsidRPr="00A80942">
              <w:t xml:space="preserve">pomiędzy </w:t>
            </w:r>
            <w:r w:rsidR="002A4D32">
              <w:t>i</w:t>
            </w:r>
            <w:r w:rsidR="002A4D32" w:rsidRPr="00A80942">
              <w:t xml:space="preserve">nwestorów </w:t>
            </w:r>
            <w:r w:rsidR="00E64AA7">
              <w:t>F</w:t>
            </w:r>
            <w:r w:rsidR="002A4D32" w:rsidRPr="00A80942">
              <w:t xml:space="preserve">unduszu </w:t>
            </w:r>
            <w:r w:rsidR="0A3906E9">
              <w:t>PE/PD/VC</w:t>
            </w:r>
            <w:r w:rsidR="002A4D32">
              <w:t xml:space="preserve"> </w:t>
            </w:r>
            <w:r w:rsidRPr="00A80942">
              <w:t xml:space="preserve">a </w:t>
            </w:r>
            <w:r w:rsidR="002A4D32">
              <w:t>p</w:t>
            </w:r>
            <w:r w:rsidR="002A4D32" w:rsidRPr="00A80942">
              <w:t xml:space="preserve">odmiot </w:t>
            </w:r>
            <w:r w:rsidR="002A4D32">
              <w:t>z</w:t>
            </w:r>
            <w:r w:rsidR="002A4D32" w:rsidRPr="00A80942">
              <w:t>arządzający</w:t>
            </w:r>
            <w:r w:rsidRPr="00A80942">
              <w:t xml:space="preserve">, w tym zasad wypłaty </w:t>
            </w:r>
            <w:proofErr w:type="spellStart"/>
            <w:r w:rsidR="002A4D32" w:rsidRPr="00A80942">
              <w:t>carried</w:t>
            </w:r>
            <w:proofErr w:type="spellEnd"/>
            <w:r w:rsidR="002A4D32" w:rsidRPr="00A80942">
              <w:t xml:space="preserve"> </w:t>
            </w:r>
            <w:proofErr w:type="spellStart"/>
            <w:r w:rsidR="002A4D32" w:rsidRPr="00A80942">
              <w:t>interest</w:t>
            </w:r>
            <w:proofErr w:type="spellEnd"/>
            <w:r w:rsidRPr="00A80942">
              <w:t>,</w:t>
            </w:r>
          </w:p>
          <w:p w14:paraId="6B818B9D" w14:textId="7583C260" w:rsidR="008B3958" w:rsidRPr="00A80942" w:rsidRDefault="008B3958" w:rsidP="008B3958">
            <w:pPr>
              <w:pStyle w:val="ListParagraph"/>
              <w:numPr>
                <w:ilvl w:val="2"/>
                <w:numId w:val="10"/>
              </w:numPr>
              <w:spacing w:before="120" w:after="120" w:line="240" w:lineRule="auto"/>
              <w:ind w:left="827" w:right="232" w:hanging="425"/>
              <w:jc w:val="both"/>
            </w:pPr>
            <w:r w:rsidRPr="00A80942">
              <w:t xml:space="preserve">określenie odpowiedzialności </w:t>
            </w:r>
            <w:r w:rsidR="00E64AA7">
              <w:t>P</w:t>
            </w:r>
            <w:r w:rsidR="004972EE" w:rsidRPr="00A80942">
              <w:t xml:space="preserve">odmiotu </w:t>
            </w:r>
            <w:r w:rsidR="00E64AA7">
              <w:t>Z</w:t>
            </w:r>
            <w:r w:rsidR="004972EE" w:rsidRPr="00A80942">
              <w:t>arządzającego</w:t>
            </w:r>
            <w:r w:rsidRPr="00A80942">
              <w:t xml:space="preserve"> </w:t>
            </w:r>
            <w:r w:rsidR="00D41573">
              <w:t xml:space="preserve">lub </w:t>
            </w:r>
            <w:r w:rsidR="00E64AA7">
              <w:t>K</w:t>
            </w:r>
            <w:r w:rsidR="00D41573">
              <w:t xml:space="preserve">luczowego </w:t>
            </w:r>
            <w:r w:rsidR="00E64AA7">
              <w:t>P</w:t>
            </w:r>
            <w:r w:rsidR="00D41573">
              <w:t>ersonelu</w:t>
            </w:r>
            <w:r w:rsidRPr="00A80942">
              <w:t xml:space="preserve"> za działania </w:t>
            </w:r>
            <w:r w:rsidR="004022B8">
              <w:t xml:space="preserve">niezgodne </w:t>
            </w:r>
            <w:r w:rsidRPr="00A80942">
              <w:t xml:space="preserve">z </w:t>
            </w:r>
            <w:r w:rsidR="00E64AA7">
              <w:t>U</w:t>
            </w:r>
            <w:r w:rsidR="00D41573" w:rsidRPr="00A80942">
              <w:t xml:space="preserve">mową </w:t>
            </w:r>
            <w:r w:rsidR="00E64AA7">
              <w:t>I</w:t>
            </w:r>
            <w:r w:rsidR="00D41573" w:rsidRPr="00A80942">
              <w:t>nwestycyjną</w:t>
            </w:r>
            <w:r w:rsidRPr="00A80942">
              <w:t xml:space="preserve"> lub z przepisami prawa.</w:t>
            </w:r>
          </w:p>
        </w:tc>
      </w:tr>
      <w:tr w:rsidR="008B3958" w:rsidRPr="001B23F2" w14:paraId="200EFC07" w14:textId="77777777" w:rsidTr="48DE33A7">
        <w:trPr>
          <w:trHeight w:val="1046"/>
        </w:trPr>
        <w:tc>
          <w:tcPr>
            <w:tcW w:w="4138" w:type="dxa"/>
          </w:tcPr>
          <w:p w14:paraId="62D42EE8" w14:textId="46D0B61D" w:rsidR="008B3958" w:rsidRPr="00C103AC" w:rsidRDefault="008B3958" w:rsidP="008C4398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r w:rsidRPr="00C103AC">
              <w:rPr>
                <w:b/>
              </w:rPr>
              <w:t>Podejmowanie Decyzji Inwestycyjnych</w:t>
            </w:r>
            <w:r>
              <w:rPr>
                <w:b/>
              </w:rPr>
              <w:t xml:space="preserve"> przez Fundusz </w:t>
            </w:r>
            <w:r w:rsidR="00314AC2">
              <w:rPr>
                <w:b/>
              </w:rPr>
              <w:t>PE/PD/</w:t>
            </w:r>
            <w:r>
              <w:rPr>
                <w:b/>
              </w:rPr>
              <w:t>VC</w:t>
            </w:r>
            <w:r w:rsidRPr="00C103AC">
              <w:rPr>
                <w:b/>
              </w:rPr>
              <w:t xml:space="preserve"> </w:t>
            </w:r>
          </w:p>
        </w:tc>
        <w:tc>
          <w:tcPr>
            <w:tcW w:w="9858" w:type="dxa"/>
          </w:tcPr>
          <w:p w14:paraId="06B8539D" w14:textId="0F58D7F3" w:rsidR="008B3958" w:rsidRPr="00755178" w:rsidRDefault="008B3958" w:rsidP="00DD0CB4">
            <w:pPr>
              <w:pStyle w:val="TableParagraph"/>
              <w:spacing w:before="120" w:after="120"/>
              <w:ind w:left="0" w:right="232"/>
              <w:jc w:val="both"/>
            </w:pPr>
            <w:r w:rsidRPr="00755178">
              <w:t xml:space="preserve">Decyzje </w:t>
            </w:r>
            <w:r w:rsidR="005940BC" w:rsidRPr="00755178">
              <w:t>inwestycyjne</w:t>
            </w:r>
            <w:r w:rsidRPr="00755178">
              <w:t xml:space="preserve"> będą podejmowane przez </w:t>
            </w:r>
            <w:r w:rsidR="00386BAA">
              <w:t>k</w:t>
            </w:r>
            <w:r w:rsidR="00386BAA" w:rsidRPr="00755178">
              <w:t xml:space="preserve">omitet </w:t>
            </w:r>
            <w:r w:rsidR="00386BAA">
              <w:t>i</w:t>
            </w:r>
            <w:r w:rsidR="00386BAA" w:rsidRPr="00755178">
              <w:t>nwestycyjny</w:t>
            </w:r>
            <w:r>
              <w:t>.</w:t>
            </w:r>
            <w:r w:rsidRPr="00755178">
              <w:t xml:space="preserve"> </w:t>
            </w:r>
          </w:p>
          <w:p w14:paraId="686C7298" w14:textId="5CC44DC9" w:rsidR="008B3958" w:rsidRPr="00755178" w:rsidRDefault="008B3958" w:rsidP="00DD0CB4">
            <w:pPr>
              <w:pStyle w:val="TableParagraph"/>
              <w:spacing w:before="120" w:after="120"/>
              <w:ind w:left="0" w:right="232"/>
              <w:jc w:val="both"/>
            </w:pPr>
            <w:r w:rsidRPr="00755178">
              <w:t xml:space="preserve">Oferent określi w </w:t>
            </w:r>
            <w:r w:rsidR="00386BAA">
              <w:t xml:space="preserve">Propozycji Inwestycyjnej </w:t>
            </w:r>
            <w:r w:rsidRPr="00755178">
              <w:t xml:space="preserve">proponowany skład </w:t>
            </w:r>
            <w:r w:rsidR="00386BAA">
              <w:t>k</w:t>
            </w:r>
            <w:r w:rsidR="00386BAA" w:rsidRPr="00755178">
              <w:t xml:space="preserve">omitetu </w:t>
            </w:r>
            <w:r w:rsidR="00386BAA">
              <w:t>i</w:t>
            </w:r>
            <w:r w:rsidR="00386BAA" w:rsidRPr="00755178">
              <w:t xml:space="preserve">nwestycyjnego </w:t>
            </w:r>
            <w:r w:rsidRPr="00755178">
              <w:t xml:space="preserve">i sposób podejmowania przez niego </w:t>
            </w:r>
            <w:r w:rsidR="004022B8">
              <w:t>d</w:t>
            </w:r>
            <w:r w:rsidRPr="00755178">
              <w:t>ecyzji</w:t>
            </w:r>
            <w:r w:rsidRPr="00755178">
              <w:rPr>
                <w:spacing w:val="-2"/>
              </w:rPr>
              <w:t xml:space="preserve"> </w:t>
            </w:r>
            <w:r w:rsidR="004022B8">
              <w:t>i</w:t>
            </w:r>
            <w:r w:rsidR="004022B8" w:rsidRPr="00755178">
              <w:t>nwestycyjnych</w:t>
            </w:r>
            <w:r w:rsidRPr="00755178">
              <w:t>.</w:t>
            </w:r>
          </w:p>
          <w:p w14:paraId="5D5E22CD" w14:textId="5AC4C8D8" w:rsidR="008B3958" w:rsidRPr="00755178" w:rsidRDefault="008B3958" w:rsidP="00DD0CB4">
            <w:pPr>
              <w:pStyle w:val="TableParagraph"/>
              <w:spacing w:before="120" w:after="120"/>
              <w:ind w:left="0" w:right="232"/>
              <w:jc w:val="both"/>
            </w:pPr>
            <w:r w:rsidRPr="00755178">
              <w:t>Decyzje</w:t>
            </w:r>
            <w:r w:rsidRPr="00755178">
              <w:rPr>
                <w:spacing w:val="-4"/>
              </w:rPr>
              <w:t xml:space="preserve"> </w:t>
            </w:r>
            <w:r w:rsidR="00386BAA">
              <w:t>i</w:t>
            </w:r>
            <w:r w:rsidR="00386BAA" w:rsidRPr="00755178">
              <w:t>nwestycyjne</w:t>
            </w:r>
            <w:r w:rsidR="00386BAA" w:rsidRPr="00755178">
              <w:rPr>
                <w:spacing w:val="-3"/>
              </w:rPr>
              <w:t xml:space="preserve"> </w:t>
            </w:r>
            <w:r w:rsidRPr="00755178">
              <w:t>będą</w:t>
            </w:r>
            <w:r w:rsidRPr="00755178">
              <w:rPr>
                <w:spacing w:val="-5"/>
              </w:rPr>
              <w:t xml:space="preserve"> </w:t>
            </w:r>
            <w:r w:rsidRPr="00755178">
              <w:t>podejmowane</w:t>
            </w:r>
            <w:r w:rsidRPr="00755178">
              <w:rPr>
                <w:spacing w:val="-3"/>
              </w:rPr>
              <w:t xml:space="preserve"> </w:t>
            </w:r>
            <w:r w:rsidRPr="00755178">
              <w:t>na</w:t>
            </w:r>
            <w:r w:rsidRPr="00755178">
              <w:rPr>
                <w:spacing w:val="-4"/>
              </w:rPr>
              <w:t xml:space="preserve"> </w:t>
            </w:r>
            <w:r w:rsidRPr="00755178">
              <w:t>warunkach</w:t>
            </w:r>
            <w:r w:rsidRPr="00755178">
              <w:rPr>
                <w:spacing w:val="-4"/>
              </w:rPr>
              <w:t xml:space="preserve"> </w:t>
            </w:r>
            <w:r w:rsidRPr="00755178">
              <w:t>rynkowych,</w:t>
            </w:r>
            <w:r w:rsidRPr="00755178">
              <w:rPr>
                <w:spacing w:val="-4"/>
              </w:rPr>
              <w:t xml:space="preserve"> </w:t>
            </w:r>
            <w:r w:rsidRPr="00755178">
              <w:t>z</w:t>
            </w:r>
            <w:r w:rsidRPr="00755178">
              <w:rPr>
                <w:spacing w:val="-5"/>
              </w:rPr>
              <w:t xml:space="preserve"> </w:t>
            </w:r>
            <w:r w:rsidRPr="00755178">
              <w:t>zachowaniem</w:t>
            </w:r>
            <w:r w:rsidRPr="00755178">
              <w:rPr>
                <w:spacing w:val="-2"/>
              </w:rPr>
              <w:t xml:space="preserve"> </w:t>
            </w:r>
            <w:r w:rsidRPr="00755178">
              <w:t>najlepszych</w:t>
            </w:r>
            <w:r w:rsidRPr="00755178">
              <w:rPr>
                <w:spacing w:val="-5"/>
              </w:rPr>
              <w:t xml:space="preserve"> </w:t>
            </w:r>
            <w:r w:rsidRPr="00755178">
              <w:t xml:space="preserve">praktyk na rynku </w:t>
            </w:r>
            <w:proofErr w:type="spellStart"/>
            <w:r w:rsidR="00442E57" w:rsidRPr="00755178">
              <w:t>private</w:t>
            </w:r>
            <w:proofErr w:type="spellEnd"/>
            <w:r w:rsidR="00442E57" w:rsidRPr="00755178">
              <w:t xml:space="preserve"> equity</w:t>
            </w:r>
            <w:r w:rsidR="00442E57">
              <w:t>/</w:t>
            </w:r>
            <w:proofErr w:type="spellStart"/>
            <w:r w:rsidR="2B350DB8">
              <w:t>private</w:t>
            </w:r>
            <w:proofErr w:type="spellEnd"/>
            <w:r w:rsidR="2B350DB8">
              <w:t xml:space="preserve"> </w:t>
            </w:r>
            <w:proofErr w:type="spellStart"/>
            <w:r w:rsidR="2B350DB8">
              <w:t>debt</w:t>
            </w:r>
            <w:proofErr w:type="spellEnd"/>
            <w:r w:rsidR="2B350DB8">
              <w:t xml:space="preserve">/ </w:t>
            </w:r>
            <w:r w:rsidR="11E0DFA6" w:rsidRPr="00755178">
              <w:t>venture</w:t>
            </w:r>
            <w:r w:rsidRPr="00755178">
              <w:t xml:space="preserve"> </w:t>
            </w:r>
            <w:proofErr w:type="spellStart"/>
            <w:r w:rsidRPr="00755178">
              <w:t>capital</w:t>
            </w:r>
            <w:proofErr w:type="spellEnd"/>
            <w:r w:rsidRPr="00755178">
              <w:t>.</w:t>
            </w:r>
          </w:p>
          <w:p w14:paraId="01186608" w14:textId="4A59FCEE" w:rsidR="008B3958" w:rsidRPr="001B23F2" w:rsidRDefault="008B3958" w:rsidP="00DD0CB4">
            <w:pPr>
              <w:pStyle w:val="TableParagraph"/>
              <w:spacing w:before="120" w:after="120"/>
              <w:ind w:left="0" w:right="232"/>
              <w:jc w:val="both"/>
              <w:rPr>
                <w:highlight w:val="yellow"/>
              </w:rPr>
            </w:pPr>
            <w:r w:rsidRPr="00755178">
              <w:t xml:space="preserve">W zależności od formy prawnej Funduszu </w:t>
            </w:r>
            <w:r w:rsidR="0031401C">
              <w:t>PE/PD/VC</w:t>
            </w:r>
            <w:r w:rsidR="0031401C" w:rsidRPr="00755178">
              <w:t xml:space="preserve"> </w:t>
            </w:r>
            <w:r w:rsidRPr="00755178">
              <w:t xml:space="preserve">i zakładanego modelu podejmowania </w:t>
            </w:r>
            <w:r w:rsidR="0024262E">
              <w:t>d</w:t>
            </w:r>
            <w:r w:rsidR="0024262E" w:rsidRPr="00755178">
              <w:t xml:space="preserve">ecyzji </w:t>
            </w:r>
            <w:r w:rsidR="0024262E">
              <w:t>i</w:t>
            </w:r>
            <w:r w:rsidR="0024262E" w:rsidRPr="00755178">
              <w:t>nwestycyjnych</w:t>
            </w:r>
            <w:r w:rsidRPr="00755178">
              <w:t xml:space="preserve">, </w:t>
            </w:r>
            <w:r w:rsidR="0024262E">
              <w:t>k</w:t>
            </w:r>
            <w:r w:rsidR="0024262E" w:rsidRPr="00755178">
              <w:t>omitet</w:t>
            </w:r>
            <w:r w:rsidRPr="00755178">
              <w:t xml:space="preserve"> </w:t>
            </w:r>
            <w:r w:rsidR="0024262E">
              <w:t>i</w:t>
            </w:r>
            <w:r w:rsidR="0024262E" w:rsidRPr="00755178">
              <w:t xml:space="preserve">nwestycyjny </w:t>
            </w:r>
            <w:r w:rsidRPr="00755178">
              <w:t xml:space="preserve">może być tożsamy z organem korporacyjnym uprawnionym do podejmowania decyzji w imieniu </w:t>
            </w:r>
            <w:r w:rsidR="766E71F5">
              <w:t>F</w:t>
            </w:r>
            <w:r w:rsidRPr="00755178">
              <w:t>unduszu</w:t>
            </w:r>
            <w:r w:rsidR="61DC7441">
              <w:t xml:space="preserve"> PE/PD/VC</w:t>
            </w:r>
            <w:r w:rsidRPr="00755178">
              <w:t>, w każdym jednak przypadku, jego decyzje są wiążące w zakresie dokonywania inwestycji.</w:t>
            </w:r>
          </w:p>
        </w:tc>
      </w:tr>
      <w:tr w:rsidR="008B3958" w:rsidRPr="001B23F2" w14:paraId="7B7052C2" w14:textId="77777777" w:rsidTr="48DE33A7">
        <w:trPr>
          <w:trHeight w:val="346"/>
        </w:trPr>
        <w:tc>
          <w:tcPr>
            <w:tcW w:w="4138" w:type="dxa"/>
          </w:tcPr>
          <w:p w14:paraId="57B7DF06" w14:textId="2E4CDECB" w:rsidR="008B3958" w:rsidRPr="00C103AC" w:rsidRDefault="008B3958" w:rsidP="008C4398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r w:rsidRPr="00C103AC">
              <w:rPr>
                <w:b/>
              </w:rPr>
              <w:t>Komitet Doradczy / Rada Inwestorów</w:t>
            </w:r>
            <w:r>
              <w:rPr>
                <w:b/>
              </w:rPr>
              <w:t xml:space="preserve"> / LPAC</w:t>
            </w:r>
            <w:r w:rsidRPr="00C103AC">
              <w:rPr>
                <w:b/>
              </w:rPr>
              <w:t xml:space="preserve"> </w:t>
            </w:r>
          </w:p>
        </w:tc>
        <w:tc>
          <w:tcPr>
            <w:tcW w:w="9858" w:type="dxa"/>
          </w:tcPr>
          <w:p w14:paraId="19300121" w14:textId="7BC15AAA" w:rsidR="008B3958" w:rsidRPr="00755178" w:rsidRDefault="00975FE8" w:rsidP="00DD0CB4">
            <w:pPr>
              <w:pStyle w:val="TableParagraph"/>
              <w:spacing w:before="120" w:after="120"/>
              <w:ind w:left="0" w:right="232"/>
              <w:jc w:val="both"/>
            </w:pPr>
            <w:r>
              <w:t xml:space="preserve">W </w:t>
            </w:r>
            <w:r w:rsidR="0031401C">
              <w:t>Funduszu PE/PD/VC</w:t>
            </w:r>
            <w:r w:rsidR="0031401C" w:rsidRPr="00D5065B">
              <w:t xml:space="preserve"> </w:t>
            </w:r>
            <w:r>
              <w:t>powinien zostać utworzony organ</w:t>
            </w:r>
            <w:r w:rsidR="00E75CD2">
              <w:t xml:space="preserve"> umożliwiający</w:t>
            </w:r>
            <w:r w:rsidR="00CF5E9A">
              <w:t xml:space="preserve"> kluczowym</w:t>
            </w:r>
            <w:r w:rsidR="00E75CD2">
              <w:t xml:space="preserve"> inwestorom sprawowanie nadzoru inwestorskiego </w:t>
            </w:r>
            <w:r w:rsidR="001950BE">
              <w:t xml:space="preserve">tj. </w:t>
            </w:r>
            <w:r w:rsidR="001950BE" w:rsidRPr="00755178">
              <w:t>rada inwestorów</w:t>
            </w:r>
            <w:r w:rsidR="001950BE">
              <w:t xml:space="preserve"> lub </w:t>
            </w:r>
            <w:r w:rsidR="001950BE" w:rsidRPr="00755178">
              <w:t xml:space="preserve">komitet doradczy </w:t>
            </w:r>
            <w:r w:rsidR="00CB25FE">
              <w:t>(LPAC, LSAC)</w:t>
            </w:r>
            <w:r w:rsidR="008B3958" w:rsidRPr="00755178">
              <w:t xml:space="preserve">. </w:t>
            </w:r>
          </w:p>
          <w:p w14:paraId="0826E51B" w14:textId="5856A93D" w:rsidR="008B3958" w:rsidRPr="00755178" w:rsidRDefault="00750A05" w:rsidP="00DD0CB4">
            <w:pPr>
              <w:pStyle w:val="TableParagraph"/>
              <w:spacing w:before="120" w:after="120"/>
              <w:ind w:left="0" w:right="232"/>
              <w:jc w:val="both"/>
            </w:pPr>
            <w:r>
              <w:t xml:space="preserve">Do kompetencji organu, </w:t>
            </w:r>
            <w:r w:rsidR="00CB25FE">
              <w:t>w ramach którego sprawowany jest nadzór inwestorski</w:t>
            </w:r>
            <w:r w:rsidR="008B3958" w:rsidRPr="00755178">
              <w:t xml:space="preserve">, będzie </w:t>
            </w:r>
            <w:r>
              <w:t>należało</w:t>
            </w:r>
            <w:r w:rsidR="008B3958" w:rsidRPr="00755178">
              <w:t xml:space="preserve"> </w:t>
            </w:r>
            <w:r w:rsidR="00833EEF">
              <w:t>m.in.</w:t>
            </w:r>
            <w:r w:rsidR="008B3958" w:rsidRPr="00755178">
              <w:t xml:space="preserve"> </w:t>
            </w:r>
            <w:r w:rsidRPr="00755178">
              <w:t>wydawa</w:t>
            </w:r>
            <w:r>
              <w:t>nie</w:t>
            </w:r>
            <w:r w:rsidRPr="00755178">
              <w:t xml:space="preserve"> </w:t>
            </w:r>
            <w:r w:rsidR="008B3958" w:rsidRPr="00755178">
              <w:t>opini</w:t>
            </w:r>
            <w:r w:rsidR="00253DD2">
              <w:t>i</w:t>
            </w:r>
            <w:r w:rsidR="008B3958" w:rsidRPr="00755178">
              <w:t xml:space="preserve"> lub </w:t>
            </w:r>
            <w:r w:rsidRPr="00755178">
              <w:t>zg</w:t>
            </w:r>
            <w:r>
              <w:t>ód</w:t>
            </w:r>
            <w:r w:rsidRPr="00755178">
              <w:t xml:space="preserve"> dotycząc</w:t>
            </w:r>
            <w:r>
              <w:t>ych</w:t>
            </w:r>
            <w:r w:rsidR="008B3958" w:rsidRPr="00755178">
              <w:t xml:space="preserve"> zarządzania konfliktem interesów, </w:t>
            </w:r>
            <w:r w:rsidR="009066B0">
              <w:t xml:space="preserve">oceny działalności podmiotu zarządzającego zgodnie z interesem inwestorów oraz postanowieniami Umowy </w:t>
            </w:r>
            <w:r w:rsidR="008B3958" w:rsidRPr="00755178">
              <w:t xml:space="preserve">Inwestycyjnej. </w:t>
            </w:r>
          </w:p>
          <w:p w14:paraId="4519BA52" w14:textId="0FA779DB" w:rsidR="008B3958" w:rsidRDefault="008B3958" w:rsidP="00DD0CB4">
            <w:pPr>
              <w:pStyle w:val="TableParagraph"/>
              <w:spacing w:before="120" w:after="120"/>
              <w:ind w:left="0" w:right="232"/>
              <w:jc w:val="both"/>
            </w:pPr>
            <w:r w:rsidRPr="00755178">
              <w:t xml:space="preserve">Szczegółowy </w:t>
            </w:r>
            <w:r w:rsidR="00F67D75">
              <w:t xml:space="preserve">zakres kompetencji oraz </w:t>
            </w:r>
            <w:r w:rsidRPr="00755178">
              <w:t xml:space="preserve">tryb podejmowania decyzji przez </w:t>
            </w:r>
            <w:r w:rsidR="00F67D75">
              <w:t xml:space="preserve">organ sprawowania nadzoru inwestorskiego </w:t>
            </w:r>
            <w:r w:rsidRPr="00755178">
              <w:t>zostanie ustalony w Umowie</w:t>
            </w:r>
            <w:r w:rsidRPr="00755178">
              <w:rPr>
                <w:spacing w:val="-3"/>
              </w:rPr>
              <w:t xml:space="preserve"> </w:t>
            </w:r>
            <w:r w:rsidRPr="00755178">
              <w:t>Inwestycyjnej.</w:t>
            </w:r>
          </w:p>
          <w:p w14:paraId="43F3CF9B" w14:textId="794916F7" w:rsidR="008B3958" w:rsidRPr="001B23F2" w:rsidRDefault="001A2EBF" w:rsidP="00DD0CB4">
            <w:pPr>
              <w:pStyle w:val="TableParagraph"/>
              <w:spacing w:before="120" w:after="120"/>
              <w:ind w:left="0" w:right="232"/>
              <w:jc w:val="both"/>
              <w:rPr>
                <w:highlight w:val="yellow"/>
              </w:rPr>
            </w:pPr>
            <w:r>
              <w:t>Dla oceny Propozycji Inwestycyjnej szczególne znaczenie będzie miał</w:t>
            </w:r>
            <w:r w:rsidR="00D37D2B">
              <w:t xml:space="preserve">o zapewnienie </w:t>
            </w:r>
            <w:proofErr w:type="spellStart"/>
            <w:r w:rsidR="00103F09">
              <w:t>Innovate</w:t>
            </w:r>
            <w:proofErr w:type="spellEnd"/>
            <w:r w:rsidR="00103F09">
              <w:t xml:space="preserve"> PL </w:t>
            </w:r>
            <w:proofErr w:type="spellStart"/>
            <w:r w:rsidR="00103F09">
              <w:t>FoF</w:t>
            </w:r>
            <w:proofErr w:type="spellEnd"/>
            <w:r w:rsidR="00103F09">
              <w:t xml:space="preserve"> </w:t>
            </w:r>
            <w:r w:rsidR="00E57FF7">
              <w:t>możliwoś</w:t>
            </w:r>
            <w:r w:rsidR="00D37D2B">
              <w:t>ci</w:t>
            </w:r>
            <w:r w:rsidR="00E57FF7">
              <w:t xml:space="preserve"> </w:t>
            </w:r>
            <w:r w:rsidR="00C9053B">
              <w:t xml:space="preserve">udziału i wykonywania prawa głosu na posiedzeniach </w:t>
            </w:r>
            <w:r w:rsidR="004C1765">
              <w:t xml:space="preserve">funkcjonujących w ramach </w:t>
            </w:r>
            <w:r w:rsidR="3154CDD0">
              <w:t>F</w:t>
            </w:r>
            <w:r w:rsidR="004C1765">
              <w:t>unduszu</w:t>
            </w:r>
            <w:r w:rsidR="5A4B7244">
              <w:t xml:space="preserve"> PE/PD/VC</w:t>
            </w:r>
            <w:r w:rsidR="004C1765">
              <w:t xml:space="preserve"> </w:t>
            </w:r>
            <w:r w:rsidR="004C1765" w:rsidRPr="00755178">
              <w:t>rad inwestorów</w:t>
            </w:r>
            <w:r w:rsidR="004C1765">
              <w:t xml:space="preserve"> lub </w:t>
            </w:r>
            <w:r w:rsidR="004C1765" w:rsidRPr="00755178">
              <w:t>komitet</w:t>
            </w:r>
            <w:r w:rsidR="004C1E86">
              <w:t>ów</w:t>
            </w:r>
            <w:r w:rsidR="004C1765" w:rsidRPr="00755178">
              <w:t xml:space="preserve"> doradczy</w:t>
            </w:r>
            <w:r w:rsidR="004C1765">
              <w:t>ch.</w:t>
            </w:r>
          </w:p>
        </w:tc>
      </w:tr>
      <w:tr w:rsidR="008B3958" w:rsidRPr="001B23F2" w14:paraId="457237C4" w14:textId="77777777" w:rsidTr="48DE33A7">
        <w:trPr>
          <w:trHeight w:val="2158"/>
        </w:trPr>
        <w:tc>
          <w:tcPr>
            <w:tcW w:w="4138" w:type="dxa"/>
          </w:tcPr>
          <w:p w14:paraId="1B48C900" w14:textId="4DE0AB00" w:rsidR="008B3958" w:rsidRPr="00C103AC" w:rsidRDefault="008B3958" w:rsidP="008C4398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r w:rsidRPr="00C103AC">
              <w:rPr>
                <w:b/>
              </w:rPr>
              <w:t>Zgromadzenie Inwestorów</w:t>
            </w:r>
          </w:p>
        </w:tc>
        <w:tc>
          <w:tcPr>
            <w:tcW w:w="9858" w:type="dxa"/>
          </w:tcPr>
          <w:p w14:paraId="5253CAE8" w14:textId="04030023" w:rsidR="008B3958" w:rsidRPr="00755178" w:rsidRDefault="008B3958" w:rsidP="00DD0CB4">
            <w:pPr>
              <w:pStyle w:val="TableParagraph"/>
              <w:spacing w:before="120" w:after="120"/>
              <w:ind w:left="0" w:right="232"/>
              <w:jc w:val="both"/>
            </w:pPr>
            <w:r w:rsidRPr="00755178">
              <w:t>W</w:t>
            </w:r>
            <w:r w:rsidRPr="00755178">
              <w:rPr>
                <w:spacing w:val="-5"/>
              </w:rPr>
              <w:t xml:space="preserve"> </w:t>
            </w:r>
            <w:r w:rsidRPr="00755178">
              <w:t>ramach</w:t>
            </w:r>
            <w:r w:rsidRPr="00755178">
              <w:rPr>
                <w:spacing w:val="-7"/>
              </w:rPr>
              <w:t xml:space="preserve"> </w:t>
            </w:r>
            <w:r w:rsidRPr="00755178">
              <w:t>struktury</w:t>
            </w:r>
            <w:r w:rsidRPr="00755178">
              <w:rPr>
                <w:spacing w:val="-6"/>
              </w:rPr>
              <w:t xml:space="preserve"> </w:t>
            </w:r>
            <w:r w:rsidR="284F61FE">
              <w:t>F</w:t>
            </w:r>
            <w:r w:rsidR="004C1E86" w:rsidRPr="00755178">
              <w:t xml:space="preserve">unduszu </w:t>
            </w:r>
            <w:r w:rsidR="3C15445E">
              <w:t>PE/PD/VC</w:t>
            </w:r>
            <w:r w:rsidR="004C1E86" w:rsidRPr="00755178">
              <w:rPr>
                <w:spacing w:val="-6"/>
              </w:rPr>
              <w:t xml:space="preserve"> </w:t>
            </w:r>
            <w:r w:rsidRPr="00755178">
              <w:t>będzie</w:t>
            </w:r>
            <w:r w:rsidRPr="00755178">
              <w:rPr>
                <w:spacing w:val="-7"/>
              </w:rPr>
              <w:t xml:space="preserve"> </w:t>
            </w:r>
            <w:r w:rsidRPr="00755178">
              <w:t>działał</w:t>
            </w:r>
            <w:r w:rsidR="006E227A">
              <w:rPr>
                <w:spacing w:val="-6"/>
              </w:rPr>
              <w:t xml:space="preserve"> organ nadzoru inwestorskiego </w:t>
            </w:r>
            <w:r w:rsidRPr="00755178">
              <w:t>składając</w:t>
            </w:r>
            <w:r w:rsidR="006E24F2">
              <w:t>y</w:t>
            </w:r>
            <w:r w:rsidRPr="00755178">
              <w:rPr>
                <w:spacing w:val="-9"/>
              </w:rPr>
              <w:t xml:space="preserve"> </w:t>
            </w:r>
            <w:r w:rsidRPr="00755178">
              <w:t>się</w:t>
            </w:r>
            <w:r w:rsidRPr="00755178">
              <w:rPr>
                <w:spacing w:val="-11"/>
              </w:rPr>
              <w:t xml:space="preserve"> </w:t>
            </w:r>
            <w:r w:rsidRPr="00755178">
              <w:t>z</w:t>
            </w:r>
            <w:r w:rsidRPr="00755178">
              <w:rPr>
                <w:spacing w:val="-11"/>
              </w:rPr>
              <w:t xml:space="preserve"> </w:t>
            </w:r>
            <w:r w:rsidRPr="00755178">
              <w:t>przedstawicieli wszystkich</w:t>
            </w:r>
            <w:r w:rsidRPr="00755178">
              <w:rPr>
                <w:spacing w:val="-1"/>
              </w:rPr>
              <w:t xml:space="preserve"> </w:t>
            </w:r>
            <w:proofErr w:type="gramStart"/>
            <w:r w:rsidRPr="00755178">
              <w:t>Inwestorów</w:t>
            </w:r>
            <w:r w:rsidR="00A52D19">
              <w:t>,</w:t>
            </w:r>
            <w:proofErr w:type="gramEnd"/>
            <w:r w:rsidR="00A52D19">
              <w:t xml:space="preserve"> jako walne zgromadzenie, </w:t>
            </w:r>
            <w:r w:rsidR="00842436">
              <w:t>zgromadzenie wspólników lub ich odpowiedniki (Zgromadzenie Inwestorów)</w:t>
            </w:r>
            <w:r w:rsidRPr="00755178">
              <w:t>.</w:t>
            </w:r>
          </w:p>
          <w:p w14:paraId="739C122D" w14:textId="0D726C70" w:rsidR="008B3958" w:rsidRPr="001B23F2" w:rsidRDefault="00842436" w:rsidP="00DD0CB4">
            <w:pPr>
              <w:pStyle w:val="TableParagraph"/>
              <w:spacing w:before="120" w:after="120"/>
              <w:ind w:left="0" w:right="232"/>
              <w:jc w:val="both"/>
              <w:rPr>
                <w:highlight w:val="yellow"/>
              </w:rPr>
            </w:pPr>
            <w:r>
              <w:t xml:space="preserve">Oczekuje się, że </w:t>
            </w:r>
            <w:r w:rsidR="008B3958" w:rsidRPr="00755178">
              <w:t xml:space="preserve">Zgromadzenie Inwestorów będzie odbywało cykliczne spotkania, </w:t>
            </w:r>
            <w:r w:rsidRPr="0070309B">
              <w:t xml:space="preserve">m.in. </w:t>
            </w:r>
            <w:r w:rsidR="008B3958" w:rsidRPr="00755178">
              <w:t>celem</w:t>
            </w:r>
            <w:r w:rsidR="008B3958" w:rsidRPr="0070309B">
              <w:t xml:space="preserve"> </w:t>
            </w:r>
            <w:r w:rsidR="008B3958" w:rsidRPr="00755178">
              <w:t>omówienia</w:t>
            </w:r>
            <w:r w:rsidR="008B3958" w:rsidRPr="0070309B">
              <w:t xml:space="preserve"> </w:t>
            </w:r>
            <w:r w:rsidR="008B3958" w:rsidRPr="00755178">
              <w:t>wyników</w:t>
            </w:r>
            <w:r w:rsidR="008B3958" w:rsidRPr="0070309B">
              <w:t xml:space="preserve"> Funduszu </w:t>
            </w:r>
            <w:r w:rsidR="0031401C">
              <w:t>PE/PD/VC</w:t>
            </w:r>
            <w:r w:rsidR="0031401C" w:rsidRPr="00D5065B">
              <w:t xml:space="preserve"> </w:t>
            </w:r>
            <w:r w:rsidR="008B3958" w:rsidRPr="0070309B">
              <w:t xml:space="preserve">oraz działalności </w:t>
            </w:r>
            <w:r w:rsidR="0031401C" w:rsidRPr="00755178">
              <w:t>podmiotu</w:t>
            </w:r>
            <w:r w:rsidR="0031401C" w:rsidRPr="0031401C">
              <w:t xml:space="preserve"> </w:t>
            </w:r>
            <w:r w:rsidR="0031401C" w:rsidRPr="00755178">
              <w:t>zarządzającego</w:t>
            </w:r>
            <w:r w:rsidR="008B3958" w:rsidRPr="0031401C">
              <w:t xml:space="preserve"> </w:t>
            </w:r>
            <w:r w:rsidR="008B3958" w:rsidRPr="00755178">
              <w:t>i</w:t>
            </w:r>
            <w:r w:rsidR="008B3958" w:rsidRPr="0070309B">
              <w:t xml:space="preserve"> </w:t>
            </w:r>
            <w:r w:rsidR="008B3958" w:rsidRPr="00755178">
              <w:t>innych</w:t>
            </w:r>
            <w:r w:rsidR="008B3958" w:rsidRPr="0070309B">
              <w:t xml:space="preserve"> </w:t>
            </w:r>
            <w:r>
              <w:t>kluczowych</w:t>
            </w:r>
            <w:r w:rsidRPr="0070309B">
              <w:t xml:space="preserve"> </w:t>
            </w:r>
            <w:r w:rsidR="008B3958" w:rsidRPr="00755178">
              <w:t>spraw</w:t>
            </w:r>
            <w:r w:rsidR="008B3958" w:rsidRPr="0070309B">
              <w:t xml:space="preserve"> </w:t>
            </w:r>
            <w:r w:rsidR="008B3958" w:rsidRPr="00755178">
              <w:t>związanych z funkcjonowaniem Funduszu</w:t>
            </w:r>
            <w:r w:rsidR="12E99651">
              <w:t xml:space="preserve"> PE/PD/VC</w:t>
            </w:r>
            <w:r w:rsidR="008B3958" w:rsidRPr="00755178">
              <w:t>.</w:t>
            </w:r>
          </w:p>
        </w:tc>
      </w:tr>
      <w:tr w:rsidR="00124692" w:rsidRPr="001B23F2" w14:paraId="0E724E26" w14:textId="77777777" w:rsidTr="48DE33A7">
        <w:trPr>
          <w:trHeight w:val="2508"/>
        </w:trPr>
        <w:tc>
          <w:tcPr>
            <w:tcW w:w="4138" w:type="dxa"/>
          </w:tcPr>
          <w:p w14:paraId="32CBC4D0" w14:textId="3671EB09" w:rsidR="00124692" w:rsidRPr="00C103AC" w:rsidRDefault="00124692" w:rsidP="008C4398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r w:rsidRPr="00C103AC">
              <w:rPr>
                <w:b/>
              </w:rPr>
              <w:t>Wynagrodzenie dodatkowe („</w:t>
            </w:r>
            <w:proofErr w:type="spellStart"/>
            <w:r w:rsidRPr="00C103AC">
              <w:rPr>
                <w:b/>
              </w:rPr>
              <w:t>Carried</w:t>
            </w:r>
            <w:proofErr w:type="spellEnd"/>
            <w:r w:rsidRPr="00C103AC">
              <w:rPr>
                <w:b/>
              </w:rPr>
              <w:t xml:space="preserve"> </w:t>
            </w:r>
            <w:proofErr w:type="spellStart"/>
            <w:r w:rsidRPr="00C103AC">
              <w:rPr>
                <w:b/>
              </w:rPr>
              <w:t>Interest</w:t>
            </w:r>
            <w:proofErr w:type="spellEnd"/>
            <w:r w:rsidRPr="00C103AC">
              <w:rPr>
                <w:b/>
              </w:rPr>
              <w:t>”)</w:t>
            </w:r>
          </w:p>
        </w:tc>
        <w:tc>
          <w:tcPr>
            <w:tcW w:w="9858" w:type="dxa"/>
          </w:tcPr>
          <w:p w14:paraId="7F3F86F4" w14:textId="022902AE" w:rsidR="00393162" w:rsidRDefault="00393162" w:rsidP="00DD0CB4">
            <w:pPr>
              <w:pStyle w:val="TableParagraph"/>
              <w:tabs>
                <w:tab w:val="left" w:pos="426"/>
              </w:tabs>
              <w:spacing w:before="120" w:after="120"/>
              <w:ind w:left="0" w:right="232"/>
              <w:jc w:val="both"/>
            </w:pPr>
            <w:r>
              <w:t xml:space="preserve">Przewiduje się, że w ramach </w:t>
            </w:r>
            <w:r w:rsidR="7C3CEB41">
              <w:t>F</w:t>
            </w:r>
            <w:r>
              <w:t xml:space="preserve">unduszu </w:t>
            </w:r>
            <w:r w:rsidR="6A7D593E">
              <w:t>PE/PD/VC</w:t>
            </w:r>
            <w:r w:rsidR="54E1837E">
              <w:t xml:space="preserve"> </w:t>
            </w:r>
            <w:r>
              <w:t xml:space="preserve">będzie funkcjonowało wynagrodzenie dodatkowe w formule </w:t>
            </w:r>
            <w:proofErr w:type="spellStart"/>
            <w:r>
              <w:t>Carried</w:t>
            </w:r>
            <w:proofErr w:type="spellEnd"/>
            <w:r>
              <w:t xml:space="preserve"> </w:t>
            </w:r>
            <w:proofErr w:type="spellStart"/>
            <w:r>
              <w:t>Interest</w:t>
            </w:r>
            <w:proofErr w:type="spellEnd"/>
            <w:r>
              <w:t xml:space="preserve">. </w:t>
            </w:r>
          </w:p>
          <w:p w14:paraId="391DF4F5" w14:textId="7A587705" w:rsidR="00124692" w:rsidRPr="00755178" w:rsidRDefault="00124692" w:rsidP="00DD0CB4">
            <w:pPr>
              <w:pStyle w:val="TableParagraph"/>
              <w:tabs>
                <w:tab w:val="left" w:pos="428"/>
              </w:tabs>
              <w:spacing w:before="120" w:after="120"/>
              <w:ind w:left="0" w:right="232"/>
              <w:jc w:val="both"/>
            </w:pPr>
            <w:r w:rsidRPr="00755178">
              <w:t xml:space="preserve">Wysokość </w:t>
            </w:r>
            <w:proofErr w:type="spellStart"/>
            <w:r w:rsidRPr="00755178">
              <w:t>Carried</w:t>
            </w:r>
            <w:proofErr w:type="spellEnd"/>
            <w:r w:rsidRPr="00755178">
              <w:t xml:space="preserve"> </w:t>
            </w:r>
            <w:proofErr w:type="spellStart"/>
            <w:r w:rsidRPr="00755178">
              <w:t>Interest</w:t>
            </w:r>
            <w:proofErr w:type="spellEnd"/>
            <w:r w:rsidRPr="00755178">
              <w:t xml:space="preserve"> zaproponuje</w:t>
            </w:r>
            <w:r w:rsidRPr="00755178">
              <w:rPr>
                <w:spacing w:val="-10"/>
              </w:rPr>
              <w:t xml:space="preserve"> </w:t>
            </w:r>
            <w:r w:rsidRPr="00755178">
              <w:t>Oferent</w:t>
            </w:r>
            <w:r w:rsidR="00393162">
              <w:t>, przy czym oczekuje się, że z</w:t>
            </w:r>
            <w:r w:rsidRPr="00755178">
              <w:t xml:space="preserve">aproponowana przez Oferenta wysokość </w:t>
            </w:r>
            <w:proofErr w:type="spellStart"/>
            <w:r w:rsidRPr="00755178">
              <w:t>Carried</w:t>
            </w:r>
            <w:proofErr w:type="spellEnd"/>
            <w:r w:rsidRPr="00755178">
              <w:t xml:space="preserve"> </w:t>
            </w:r>
            <w:proofErr w:type="spellStart"/>
            <w:r w:rsidRPr="00755178">
              <w:t>Interest</w:t>
            </w:r>
            <w:proofErr w:type="spellEnd"/>
            <w:r w:rsidRPr="00755178">
              <w:t xml:space="preserve"> ukształtowana będzie na warunkach rynkowych i dostosowana będzie do </w:t>
            </w:r>
            <w:r w:rsidR="00393162" w:rsidRPr="00755178">
              <w:t>deklarowanej kapitalizacji</w:t>
            </w:r>
            <w:r w:rsidR="00393162">
              <w:t xml:space="preserve"> </w:t>
            </w:r>
            <w:r w:rsidR="20F1AC55">
              <w:t>F</w:t>
            </w:r>
            <w:r w:rsidR="00393162">
              <w:t>unduszu</w:t>
            </w:r>
            <w:r w:rsidR="1F69C0ED">
              <w:t xml:space="preserve"> PE/PD/VC</w:t>
            </w:r>
            <w:r w:rsidR="00393162">
              <w:t xml:space="preserve">. </w:t>
            </w:r>
          </w:p>
          <w:p w14:paraId="4E4A2B77" w14:textId="7E9E19D7" w:rsidR="00124692" w:rsidRPr="00755178" w:rsidRDefault="00124692" w:rsidP="00DD0CB4">
            <w:pPr>
              <w:pStyle w:val="TableParagraph"/>
              <w:spacing w:before="120" w:after="120"/>
              <w:ind w:left="0" w:right="232"/>
              <w:jc w:val="both"/>
            </w:pPr>
            <w:proofErr w:type="spellStart"/>
            <w:r w:rsidRPr="00755178">
              <w:t>Carried</w:t>
            </w:r>
            <w:proofErr w:type="spellEnd"/>
            <w:r w:rsidRPr="00755178">
              <w:rPr>
                <w:spacing w:val="9"/>
              </w:rPr>
              <w:t xml:space="preserve"> </w:t>
            </w:r>
            <w:proofErr w:type="spellStart"/>
            <w:r w:rsidRPr="00755178">
              <w:t>Interest</w:t>
            </w:r>
            <w:proofErr w:type="spellEnd"/>
            <w:r w:rsidRPr="00755178">
              <w:rPr>
                <w:spacing w:val="8"/>
              </w:rPr>
              <w:t xml:space="preserve"> </w:t>
            </w:r>
            <w:r w:rsidRPr="00755178">
              <w:t>należne</w:t>
            </w:r>
            <w:r w:rsidRPr="00755178">
              <w:rPr>
                <w:spacing w:val="9"/>
              </w:rPr>
              <w:t xml:space="preserve"> </w:t>
            </w:r>
            <w:r w:rsidRPr="00755178">
              <w:t>będzie</w:t>
            </w:r>
            <w:r w:rsidRPr="00755178">
              <w:rPr>
                <w:spacing w:val="9"/>
              </w:rPr>
              <w:t xml:space="preserve"> </w:t>
            </w:r>
            <w:r w:rsidRPr="00755178">
              <w:t>Podmiotowi</w:t>
            </w:r>
            <w:r w:rsidRPr="00755178">
              <w:rPr>
                <w:spacing w:val="8"/>
              </w:rPr>
              <w:t xml:space="preserve"> </w:t>
            </w:r>
            <w:r w:rsidRPr="00755178">
              <w:t>Zarządzającemu,</w:t>
            </w:r>
            <w:r w:rsidRPr="00755178">
              <w:rPr>
                <w:spacing w:val="8"/>
              </w:rPr>
              <w:t xml:space="preserve"> </w:t>
            </w:r>
            <w:r w:rsidRPr="00755178">
              <w:t>po</w:t>
            </w:r>
            <w:r w:rsidRPr="00755178">
              <w:rPr>
                <w:spacing w:val="9"/>
              </w:rPr>
              <w:t xml:space="preserve"> </w:t>
            </w:r>
            <w:r w:rsidRPr="00755178">
              <w:t>zwrocie</w:t>
            </w:r>
            <w:r w:rsidRPr="00755178">
              <w:rPr>
                <w:spacing w:val="9"/>
              </w:rPr>
              <w:t xml:space="preserve"> </w:t>
            </w:r>
            <w:r w:rsidRPr="00755178">
              <w:t>wszystkich</w:t>
            </w:r>
            <w:r w:rsidRPr="00755178">
              <w:rPr>
                <w:spacing w:val="7"/>
              </w:rPr>
              <w:t xml:space="preserve"> </w:t>
            </w:r>
            <w:r w:rsidRPr="00755178">
              <w:t>wkładów wniesionych do Funduszu</w:t>
            </w:r>
            <w:r w:rsidR="2D0B0CDC" w:rsidRPr="00755178">
              <w:t xml:space="preserve"> </w:t>
            </w:r>
            <w:r w:rsidR="2D0B0CDC">
              <w:t>PE/PD/VC</w:t>
            </w:r>
            <w:r w:rsidRPr="00755178">
              <w:t xml:space="preserve">, powiększonych o </w:t>
            </w:r>
            <w:r w:rsidR="000F656B">
              <w:t>minimalną stopę zwrotu</w:t>
            </w:r>
            <w:r w:rsidRPr="00755178">
              <w:t>.</w:t>
            </w:r>
          </w:p>
        </w:tc>
      </w:tr>
      <w:tr w:rsidR="008B3958" w:rsidRPr="001B23F2" w14:paraId="58782D52" w14:textId="77777777" w:rsidTr="48DE33A7">
        <w:trPr>
          <w:trHeight w:val="416"/>
        </w:trPr>
        <w:tc>
          <w:tcPr>
            <w:tcW w:w="4138" w:type="dxa"/>
          </w:tcPr>
          <w:p w14:paraId="5A442B20" w14:textId="6DFB5590" w:rsidR="008B3958" w:rsidRPr="00C103AC" w:rsidRDefault="008B3958" w:rsidP="008C4398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r w:rsidRPr="00C103AC">
              <w:rPr>
                <w:b/>
              </w:rPr>
              <w:t>Minimalna stopa zwrotu („</w:t>
            </w:r>
            <w:proofErr w:type="spellStart"/>
            <w:r w:rsidRPr="00C103AC">
              <w:rPr>
                <w:b/>
              </w:rPr>
              <w:t>Hurdle</w:t>
            </w:r>
            <w:proofErr w:type="spellEnd"/>
            <w:r w:rsidRPr="00C103AC">
              <w:rPr>
                <w:b/>
              </w:rPr>
              <w:t xml:space="preserve"> </w:t>
            </w:r>
            <w:proofErr w:type="spellStart"/>
            <w:r w:rsidRPr="00C103AC">
              <w:rPr>
                <w:b/>
              </w:rPr>
              <w:t>Rate</w:t>
            </w:r>
            <w:proofErr w:type="spellEnd"/>
            <w:r w:rsidRPr="00C103AC">
              <w:rPr>
                <w:b/>
              </w:rPr>
              <w:t>”)</w:t>
            </w:r>
          </w:p>
        </w:tc>
        <w:tc>
          <w:tcPr>
            <w:tcW w:w="9858" w:type="dxa"/>
          </w:tcPr>
          <w:p w14:paraId="2DEAD977" w14:textId="77777777" w:rsidR="008B3958" w:rsidRPr="00755178" w:rsidRDefault="008B3958" w:rsidP="00DD0CB4">
            <w:pPr>
              <w:pStyle w:val="TableParagraph"/>
              <w:spacing w:before="120" w:after="120"/>
              <w:ind w:left="0" w:right="232"/>
              <w:jc w:val="both"/>
            </w:pPr>
            <w:r w:rsidRPr="00755178">
              <w:t xml:space="preserve">Wysokość </w:t>
            </w:r>
            <w:proofErr w:type="spellStart"/>
            <w:r w:rsidRPr="00755178">
              <w:t>Hurdle</w:t>
            </w:r>
            <w:proofErr w:type="spellEnd"/>
            <w:r w:rsidRPr="00755178">
              <w:t xml:space="preserve"> </w:t>
            </w:r>
            <w:proofErr w:type="spellStart"/>
            <w:r w:rsidRPr="00755178">
              <w:t>Rate</w:t>
            </w:r>
            <w:proofErr w:type="spellEnd"/>
            <w:r w:rsidRPr="00755178">
              <w:t>, stanowiącej minimalny zwrot z inwestycji dla Inwestorów, przy której Zespołowi Zarządzającemu należy się Wynagrodzenie Dodatkowe, zaproponuje Oferent.</w:t>
            </w:r>
          </w:p>
          <w:p w14:paraId="04374C56" w14:textId="1E28422C" w:rsidR="008B3958" w:rsidRPr="001B23F2" w:rsidRDefault="00124692" w:rsidP="00DD0CB4">
            <w:pPr>
              <w:pStyle w:val="TableParagraph"/>
              <w:spacing w:before="120" w:after="120"/>
              <w:ind w:left="0" w:right="232"/>
              <w:jc w:val="both"/>
              <w:rPr>
                <w:highlight w:val="yellow"/>
              </w:rPr>
            </w:pPr>
            <w:r>
              <w:t>Oczekuje się, że z</w:t>
            </w:r>
            <w:r w:rsidRPr="00755178">
              <w:t>aproponowana</w:t>
            </w:r>
            <w:r w:rsidR="008B3958" w:rsidRPr="00755178">
              <w:t xml:space="preserve"> przez Oferenta wysokość </w:t>
            </w:r>
            <w:proofErr w:type="spellStart"/>
            <w:r w:rsidR="008B3958" w:rsidRPr="00755178">
              <w:t>Hurdle</w:t>
            </w:r>
            <w:proofErr w:type="spellEnd"/>
            <w:r w:rsidR="008B3958" w:rsidRPr="00755178">
              <w:t xml:space="preserve"> </w:t>
            </w:r>
            <w:proofErr w:type="spellStart"/>
            <w:r w:rsidR="008B3958" w:rsidRPr="00755178">
              <w:t>Rate</w:t>
            </w:r>
            <w:proofErr w:type="spellEnd"/>
            <w:r w:rsidR="008B3958" w:rsidRPr="00755178">
              <w:t>, ukształtowana będzie na warunkach rynkowych.</w:t>
            </w:r>
          </w:p>
        </w:tc>
      </w:tr>
      <w:tr w:rsidR="008B3958" w:rsidRPr="001B23F2" w14:paraId="1BB27ACA" w14:textId="77777777" w:rsidTr="48DE33A7">
        <w:trPr>
          <w:trHeight w:val="1947"/>
        </w:trPr>
        <w:tc>
          <w:tcPr>
            <w:tcW w:w="4138" w:type="dxa"/>
          </w:tcPr>
          <w:p w14:paraId="3F27E1AC" w14:textId="04EC96D0" w:rsidR="008B3958" w:rsidRPr="00C103AC" w:rsidRDefault="008B3958" w:rsidP="008C4398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r w:rsidRPr="00C103AC">
              <w:rPr>
                <w:b/>
              </w:rPr>
              <w:t>Zasady dystrybucji środków z wyjść z Inwestycji w Spółki Portfelowe</w:t>
            </w:r>
          </w:p>
        </w:tc>
        <w:tc>
          <w:tcPr>
            <w:tcW w:w="9858" w:type="dxa"/>
          </w:tcPr>
          <w:p w14:paraId="10DFCDA2" w14:textId="77777777" w:rsidR="004445F9" w:rsidRDefault="008B3958" w:rsidP="008B3958">
            <w:pPr>
              <w:pStyle w:val="TableParagraph"/>
              <w:tabs>
                <w:tab w:val="left" w:pos="426"/>
              </w:tabs>
              <w:spacing w:before="120" w:after="120"/>
              <w:ind w:left="0" w:right="232"/>
              <w:jc w:val="both"/>
            </w:pPr>
            <w:r>
              <w:t>M</w:t>
            </w:r>
            <w:r w:rsidRPr="00755178">
              <w:t xml:space="preserve">odel dystrybucji środków z wyjść z </w:t>
            </w:r>
            <w:r w:rsidR="008A58D9" w:rsidRPr="00755178">
              <w:t>inwestycji</w:t>
            </w:r>
            <w:r w:rsidRPr="00755178">
              <w:t xml:space="preserve"> w Spółki Portfelowe będzie </w:t>
            </w:r>
            <w:r w:rsidR="008B4001" w:rsidRPr="008B4001">
              <w:t>zgodny z warunkami rynkowymi oraz będzie oparty na zasadzie</w:t>
            </w:r>
            <w:r w:rsidRPr="00755178">
              <w:t xml:space="preserve"> </w:t>
            </w:r>
            <w:proofErr w:type="spellStart"/>
            <w:r w:rsidRPr="008B4001">
              <w:t>pari</w:t>
            </w:r>
            <w:proofErr w:type="spellEnd"/>
            <w:r w:rsidRPr="008B4001">
              <w:t xml:space="preserve"> </w:t>
            </w:r>
            <w:proofErr w:type="spellStart"/>
            <w:r w:rsidRPr="008B4001">
              <w:t>passu</w:t>
            </w:r>
            <w:proofErr w:type="spellEnd"/>
            <w:r w:rsidRPr="008B4001">
              <w:t xml:space="preserve"> </w:t>
            </w:r>
            <w:r w:rsidR="008B4001" w:rsidRPr="008B4001">
              <w:t xml:space="preserve">w zakresie </w:t>
            </w:r>
            <w:r w:rsidRPr="00755178">
              <w:t>dystrybucji środków pomiędzy</w:t>
            </w:r>
            <w:r w:rsidRPr="008B4001">
              <w:t xml:space="preserve"> </w:t>
            </w:r>
            <w:r w:rsidR="000F656B" w:rsidRPr="00755178">
              <w:t>inwestorami</w:t>
            </w:r>
            <w:r w:rsidRPr="00755178">
              <w:t>.</w:t>
            </w:r>
            <w:r w:rsidR="008928F3">
              <w:t xml:space="preserve"> </w:t>
            </w:r>
          </w:p>
          <w:p w14:paraId="401CB87E" w14:textId="6CF46BCC" w:rsidR="00371521" w:rsidRDefault="5A3C6263" w:rsidP="008B3958">
            <w:pPr>
              <w:pStyle w:val="TableParagraph"/>
              <w:tabs>
                <w:tab w:val="left" w:pos="426"/>
              </w:tabs>
              <w:spacing w:before="120" w:after="120"/>
              <w:ind w:left="0" w:right="232"/>
              <w:jc w:val="both"/>
            </w:pPr>
            <w:r>
              <w:t>Oczekuje</w:t>
            </w:r>
            <w:r w:rsidR="6A5E9F76">
              <w:t xml:space="preserve"> się</w:t>
            </w:r>
            <w:r w:rsidR="008928F3">
              <w:t xml:space="preserve">, że </w:t>
            </w:r>
            <w:r w:rsidR="008B4001" w:rsidRPr="008B4001">
              <w:t>proponowany</w:t>
            </w:r>
            <w:r w:rsidR="008928F3">
              <w:t xml:space="preserve"> model będzie </w:t>
            </w:r>
            <w:r w:rsidR="008B4001" w:rsidRPr="008B4001">
              <w:t xml:space="preserve">uwzględniał </w:t>
            </w:r>
            <w:proofErr w:type="spellStart"/>
            <w:r w:rsidR="00361708">
              <w:t>H</w:t>
            </w:r>
            <w:r w:rsidR="008928F3">
              <w:t>urdle</w:t>
            </w:r>
            <w:proofErr w:type="spellEnd"/>
            <w:r w:rsidR="008928F3">
              <w:t xml:space="preserve"> </w:t>
            </w:r>
            <w:proofErr w:type="spellStart"/>
            <w:r w:rsidR="00361708">
              <w:t>R</w:t>
            </w:r>
            <w:r w:rsidR="008928F3">
              <w:t>ate</w:t>
            </w:r>
            <w:proofErr w:type="spellEnd"/>
            <w:r w:rsidR="008928F3">
              <w:t xml:space="preserve"> </w:t>
            </w:r>
            <w:r w:rsidR="008B4001" w:rsidRPr="008B4001">
              <w:t>oraz</w:t>
            </w:r>
            <w:r w:rsidR="008928F3">
              <w:t xml:space="preserve"> podział </w:t>
            </w:r>
            <w:proofErr w:type="spellStart"/>
            <w:r w:rsidR="00361708">
              <w:t>C</w:t>
            </w:r>
            <w:r w:rsidR="008928F3">
              <w:t>arried</w:t>
            </w:r>
            <w:proofErr w:type="spellEnd"/>
            <w:r w:rsidR="008928F3">
              <w:t xml:space="preserve"> </w:t>
            </w:r>
            <w:proofErr w:type="spellStart"/>
            <w:r w:rsidR="00361708">
              <w:t>I</w:t>
            </w:r>
            <w:r w:rsidR="008928F3">
              <w:t>nterest</w:t>
            </w:r>
            <w:proofErr w:type="spellEnd"/>
            <w:r w:rsidR="008928F3">
              <w:t xml:space="preserve"> na zasadach</w:t>
            </w:r>
            <w:r w:rsidR="008B4001" w:rsidRPr="008B4001">
              <w:t xml:space="preserve"> rynkowych. Dopuszcza </w:t>
            </w:r>
            <w:r w:rsidR="5CEDB398">
              <w:t>się</w:t>
            </w:r>
            <w:r w:rsidR="5466FAE5">
              <w:t xml:space="preserve"> </w:t>
            </w:r>
            <w:r w:rsidR="008B4001" w:rsidRPr="008B4001">
              <w:t>również</w:t>
            </w:r>
            <w:r w:rsidR="008928F3">
              <w:t xml:space="preserve"> możliwość </w:t>
            </w:r>
            <w:r w:rsidR="008B4001" w:rsidRPr="008B4001">
              <w:t>zastosowania mechanizmu</w:t>
            </w:r>
            <w:r w:rsidR="00337A71">
              <w:t xml:space="preserve"> </w:t>
            </w:r>
            <w:proofErr w:type="spellStart"/>
            <w:r w:rsidR="00337A71" w:rsidRPr="008B4001">
              <w:t>catch</w:t>
            </w:r>
            <w:r w:rsidR="008B4001" w:rsidRPr="008B4001">
              <w:t>-</w:t>
            </w:r>
            <w:r w:rsidR="00337A71" w:rsidRPr="008B4001">
              <w:t>up</w:t>
            </w:r>
            <w:proofErr w:type="spellEnd"/>
            <w:r w:rsidR="00337A71">
              <w:t xml:space="preserve"> w dystrybucji środków. </w:t>
            </w:r>
          </w:p>
          <w:p w14:paraId="7809669D" w14:textId="4068CF43" w:rsidR="008B3958" w:rsidRPr="001B23F2" w:rsidRDefault="00563AB1" w:rsidP="008B3958">
            <w:pPr>
              <w:pStyle w:val="TableParagraph"/>
              <w:tabs>
                <w:tab w:val="left" w:pos="426"/>
              </w:tabs>
              <w:spacing w:before="120" w:after="120"/>
              <w:ind w:left="0" w:right="232"/>
              <w:jc w:val="both"/>
              <w:rPr>
                <w:highlight w:val="yellow"/>
              </w:rPr>
            </w:pPr>
            <w:r>
              <w:t xml:space="preserve">Model dystrybucji </w:t>
            </w:r>
            <w:r w:rsidR="008B4001" w:rsidRPr="008B4001">
              <w:t>powinien</w:t>
            </w:r>
            <w:r>
              <w:t xml:space="preserve"> zakładać </w:t>
            </w:r>
            <w:r w:rsidR="003328C8">
              <w:t xml:space="preserve">rozliczenie na poziomie </w:t>
            </w:r>
            <w:r w:rsidR="4B241608">
              <w:t>F</w:t>
            </w:r>
            <w:r w:rsidR="003328C8">
              <w:t>unduszu</w:t>
            </w:r>
            <w:r w:rsidR="008B4001" w:rsidRPr="008B4001">
              <w:t xml:space="preserve">, </w:t>
            </w:r>
            <w:r w:rsidR="003328C8">
              <w:t xml:space="preserve">tzw. </w:t>
            </w:r>
            <w:proofErr w:type="spellStart"/>
            <w:r w:rsidR="003328C8" w:rsidRPr="008B4001">
              <w:t>European</w:t>
            </w:r>
            <w:proofErr w:type="spellEnd"/>
            <w:r w:rsidR="003328C8" w:rsidRPr="008B4001">
              <w:t xml:space="preserve"> </w:t>
            </w:r>
            <w:r w:rsidR="008B4001" w:rsidRPr="008B4001">
              <w:t>(fund-as-a-</w:t>
            </w:r>
            <w:proofErr w:type="spellStart"/>
            <w:r w:rsidR="008B4001" w:rsidRPr="008B4001">
              <w:t>whole</w:t>
            </w:r>
            <w:proofErr w:type="spellEnd"/>
            <w:r w:rsidR="008B4001" w:rsidRPr="008B4001">
              <w:t xml:space="preserve">) </w:t>
            </w:r>
            <w:proofErr w:type="spellStart"/>
            <w:r w:rsidR="003328C8" w:rsidRPr="008B4001">
              <w:t>waterfall</w:t>
            </w:r>
            <w:proofErr w:type="spellEnd"/>
            <w:r w:rsidR="008B3958" w:rsidRPr="00755178">
              <w:t>.</w:t>
            </w:r>
          </w:p>
        </w:tc>
      </w:tr>
      <w:tr w:rsidR="008B3958" w:rsidRPr="001B23F2" w14:paraId="7A4CC3CE" w14:textId="77777777" w:rsidTr="48DE33A7">
        <w:tc>
          <w:tcPr>
            <w:tcW w:w="4138" w:type="dxa"/>
          </w:tcPr>
          <w:p w14:paraId="46E76E87" w14:textId="0C213E15" w:rsidR="008B3958" w:rsidRPr="00C103AC" w:rsidRDefault="008B3958" w:rsidP="008C4398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r w:rsidRPr="00C103AC">
              <w:rPr>
                <w:b/>
              </w:rPr>
              <w:t>Raportowanie</w:t>
            </w:r>
          </w:p>
        </w:tc>
        <w:tc>
          <w:tcPr>
            <w:tcW w:w="9858" w:type="dxa"/>
          </w:tcPr>
          <w:p w14:paraId="04C8DC64" w14:textId="14A638DB" w:rsidR="00666808" w:rsidRDefault="00666808" w:rsidP="00DD0CB4">
            <w:pPr>
              <w:pStyle w:val="TableParagraph"/>
              <w:tabs>
                <w:tab w:val="left" w:pos="426"/>
              </w:tabs>
              <w:spacing w:before="120" w:after="120"/>
              <w:ind w:left="0" w:right="232"/>
              <w:jc w:val="both"/>
            </w:pPr>
            <w:r>
              <w:t>Oczekuje się, że Fundusz</w:t>
            </w:r>
            <w:r w:rsidR="26368FAF">
              <w:t xml:space="preserve"> PE/PD/VC</w:t>
            </w:r>
            <w:r>
              <w:t xml:space="preserve"> będzie zapewniał regularne i transparentne raportowanie do inwestorów </w:t>
            </w:r>
            <w:r w:rsidR="004B3766">
              <w:t xml:space="preserve">uczestniczących w </w:t>
            </w:r>
            <w:r>
              <w:t>Program</w:t>
            </w:r>
            <w:r w:rsidR="004B3766">
              <w:t>ie</w:t>
            </w:r>
            <w:r>
              <w:t xml:space="preserve"> </w:t>
            </w:r>
            <w:proofErr w:type="spellStart"/>
            <w:r>
              <w:t>Innovate</w:t>
            </w:r>
            <w:proofErr w:type="spellEnd"/>
            <w:r>
              <w:t xml:space="preserve"> Poland, obejmujące przekazywanie informacji i dokumentów niezbędnych do wypełniania przez inwestorów wszelkich obowiązków prawnych, regulacyjnych oraz korporacyjnych związanych z inwestycją w </w:t>
            </w:r>
            <w:r w:rsidR="004B3766">
              <w:t>f</w:t>
            </w:r>
            <w:r>
              <w:t>undusz.</w:t>
            </w:r>
          </w:p>
          <w:p w14:paraId="28BBA745" w14:textId="77777777" w:rsidR="00666808" w:rsidRDefault="00666808" w:rsidP="00DD0CB4">
            <w:pPr>
              <w:pStyle w:val="TableParagraph"/>
              <w:tabs>
                <w:tab w:val="left" w:pos="426"/>
              </w:tabs>
              <w:spacing w:before="120" w:after="120"/>
              <w:ind w:left="0" w:right="232"/>
              <w:jc w:val="both"/>
            </w:pPr>
            <w:r>
              <w:t>Zakres, częstotliwość oraz forma raportowania, w tym wymagane zestawy danych i szablony raportów, zostaną określone w Umowie Inwestycyjnej oraz dostosowane do charakteru inwestorów instytucjonalnych uczestniczących w Programie.</w:t>
            </w:r>
          </w:p>
          <w:p w14:paraId="378812FA" w14:textId="77AD5276" w:rsidR="008B3958" w:rsidRPr="00755178" w:rsidRDefault="6206717B" w:rsidP="00DD0CB4">
            <w:pPr>
              <w:pStyle w:val="TableParagraph"/>
              <w:tabs>
                <w:tab w:val="left" w:pos="426"/>
              </w:tabs>
              <w:spacing w:before="120" w:after="120"/>
              <w:ind w:left="0" w:right="232"/>
              <w:jc w:val="both"/>
            </w:pPr>
            <w:r>
              <w:t xml:space="preserve">Przewiduje się w szczególności, że Fundusz </w:t>
            </w:r>
            <w:r w:rsidR="6E4662E3">
              <w:t>PE/PD/VC</w:t>
            </w:r>
            <w:r>
              <w:t xml:space="preserve"> będzie sporządzał raporty kwartalne</w:t>
            </w:r>
            <w:r w:rsidR="453BC40F">
              <w:t xml:space="preserve"> </w:t>
            </w:r>
            <w:r w:rsidR="0419E291">
              <w:t>uwzględniające</w:t>
            </w:r>
            <w:r w:rsidR="30363B4F">
              <w:t xml:space="preserve"> </w:t>
            </w:r>
            <w:r w:rsidR="16A3CA2B">
              <w:t xml:space="preserve">m.in </w:t>
            </w:r>
            <w:r w:rsidR="0419E291">
              <w:t>wycen</w:t>
            </w:r>
            <w:r w:rsidR="6BA7C06C">
              <w:t>ę</w:t>
            </w:r>
            <w:r w:rsidR="0419E291">
              <w:t xml:space="preserve"> aktywów </w:t>
            </w:r>
            <w:r w:rsidR="02850007">
              <w:t xml:space="preserve">netto </w:t>
            </w:r>
            <w:r w:rsidR="7BC74C5B">
              <w:t xml:space="preserve">według ich </w:t>
            </w:r>
            <w:r w:rsidR="4E8801C3">
              <w:t>wartoś</w:t>
            </w:r>
            <w:r w:rsidR="217887C3">
              <w:t>c</w:t>
            </w:r>
            <w:r w:rsidR="4E8801C3">
              <w:t>i godziwej</w:t>
            </w:r>
            <w:r w:rsidR="2EC18404">
              <w:t xml:space="preserve">, </w:t>
            </w:r>
            <w:r>
              <w:t>oraz roczne sprawozdania finansowe podlegające badaniu przez biegłego rewidenta, a także inne raporty i informacje wymagane dla celów raportowania regulacyjnego, nadzorczego oraz wewnętrznego inwestorów.</w:t>
            </w:r>
          </w:p>
        </w:tc>
      </w:tr>
      <w:tr w:rsidR="008B3958" w:rsidRPr="001B23F2" w14:paraId="3E46954B" w14:textId="77777777" w:rsidTr="48DE33A7">
        <w:trPr>
          <w:trHeight w:val="204"/>
        </w:trPr>
        <w:tc>
          <w:tcPr>
            <w:tcW w:w="4138" w:type="dxa"/>
          </w:tcPr>
          <w:p w14:paraId="6E4D4C01" w14:textId="725775E1" w:rsidR="008B3958" w:rsidRPr="00C103AC" w:rsidRDefault="008B3958" w:rsidP="008C4398">
            <w:pPr>
              <w:pStyle w:val="TableParagraph"/>
              <w:numPr>
                <w:ilvl w:val="0"/>
                <w:numId w:val="12"/>
              </w:numPr>
              <w:rPr>
                <w:b/>
              </w:rPr>
            </w:pPr>
            <w:proofErr w:type="spellStart"/>
            <w:r w:rsidRPr="00C103AC">
              <w:rPr>
                <w:b/>
              </w:rPr>
              <w:t>Compliance</w:t>
            </w:r>
            <w:proofErr w:type="spellEnd"/>
          </w:p>
        </w:tc>
        <w:tc>
          <w:tcPr>
            <w:tcW w:w="9858" w:type="dxa"/>
          </w:tcPr>
          <w:p w14:paraId="328C96D4" w14:textId="4F417B18" w:rsidR="008B3958" w:rsidRPr="00755178" w:rsidRDefault="008B3958" w:rsidP="00DD0CB4">
            <w:pPr>
              <w:pStyle w:val="TableParagraph"/>
              <w:tabs>
                <w:tab w:val="left" w:pos="428"/>
              </w:tabs>
              <w:spacing w:before="120" w:after="120"/>
              <w:ind w:left="0" w:right="232"/>
              <w:jc w:val="both"/>
            </w:pPr>
            <w:r w:rsidRPr="00755178">
              <w:t xml:space="preserve">Podmiot Zarządzający zapewni przestrzeganie profesjonalnych standardów na rynku </w:t>
            </w:r>
            <w:proofErr w:type="spellStart"/>
            <w:r w:rsidRPr="00755178">
              <w:t>private</w:t>
            </w:r>
            <w:proofErr w:type="spellEnd"/>
            <w:r w:rsidRPr="00755178">
              <w:t xml:space="preserve"> equity</w:t>
            </w:r>
            <w:r w:rsidR="003E5C3E">
              <w:t>/</w:t>
            </w:r>
            <w:r w:rsidR="003E5C3E" w:rsidRPr="00755178">
              <w:t xml:space="preserve">venture </w:t>
            </w:r>
            <w:proofErr w:type="spellStart"/>
            <w:r w:rsidR="004B765E">
              <w:t>capital</w:t>
            </w:r>
            <w:proofErr w:type="spellEnd"/>
            <w:r w:rsidR="004B765E">
              <w:t xml:space="preserve"> </w:t>
            </w:r>
            <w:r w:rsidRPr="00755178">
              <w:t xml:space="preserve">oraz zgodność działalności z przepisami prawa odnoszącymi się bezpośrednio lub pośrednio do działalności </w:t>
            </w:r>
            <w:r w:rsidR="00803075">
              <w:t>F</w:t>
            </w:r>
            <w:r w:rsidR="00E12064" w:rsidRPr="00755178">
              <w:t>undusz</w:t>
            </w:r>
            <w:r w:rsidR="00E12064">
              <w:t>u</w:t>
            </w:r>
            <w:r w:rsidRPr="00755178">
              <w:t xml:space="preserve"> </w:t>
            </w:r>
            <w:r w:rsidR="748E067F">
              <w:t>PE/PD/VC</w:t>
            </w:r>
            <w:r w:rsidRPr="00755178">
              <w:t xml:space="preserve"> i zasad dokonywania przez ni</w:t>
            </w:r>
            <w:r w:rsidR="00621C22">
              <w:t>ego</w:t>
            </w:r>
            <w:r w:rsidRPr="00755178">
              <w:rPr>
                <w:spacing w:val="-9"/>
              </w:rPr>
              <w:t xml:space="preserve"> </w:t>
            </w:r>
            <w:r w:rsidR="00E12064">
              <w:t>i</w:t>
            </w:r>
            <w:r w:rsidR="00E12064" w:rsidRPr="00755178">
              <w:t>nwestycji</w:t>
            </w:r>
            <w:r w:rsidRPr="00755178">
              <w:t>.</w:t>
            </w:r>
          </w:p>
          <w:p w14:paraId="2669A75E" w14:textId="3C1EDD2A" w:rsidR="008B3958" w:rsidRPr="00755178" w:rsidRDefault="00E12064" w:rsidP="00DD0CB4">
            <w:pPr>
              <w:pStyle w:val="TableParagraph"/>
              <w:tabs>
                <w:tab w:val="left" w:pos="428"/>
              </w:tabs>
              <w:spacing w:before="120" w:after="120"/>
              <w:ind w:left="0" w:right="232"/>
              <w:jc w:val="both"/>
            </w:pPr>
            <w:r>
              <w:t xml:space="preserve">Oczekuje się, że </w:t>
            </w:r>
            <w:r w:rsidR="00803075">
              <w:t>P</w:t>
            </w:r>
            <w:r w:rsidR="00124692" w:rsidRPr="00755178">
              <w:t>odmiot</w:t>
            </w:r>
            <w:r w:rsidR="00124692" w:rsidRPr="00755178" w:rsidDel="00E12064">
              <w:t xml:space="preserve"> </w:t>
            </w:r>
            <w:r w:rsidR="00803075">
              <w:t>Z</w:t>
            </w:r>
            <w:r w:rsidRPr="00755178">
              <w:t>arządzający</w:t>
            </w:r>
            <w:r w:rsidR="008B3958" w:rsidRPr="00755178">
              <w:t xml:space="preserve"> zaimplementuje i zapewni przestrzeganie odpowiednich standardów i przepisów prawa</w:t>
            </w:r>
            <w:r w:rsidR="008B3958" w:rsidRPr="00755178">
              <w:rPr>
                <w:spacing w:val="-7"/>
              </w:rPr>
              <w:t xml:space="preserve"> </w:t>
            </w:r>
            <w:r w:rsidR="008B3958" w:rsidRPr="00755178">
              <w:t>zabezpieczających</w:t>
            </w:r>
            <w:r w:rsidR="008B3958" w:rsidRPr="00755178">
              <w:rPr>
                <w:spacing w:val="-7"/>
              </w:rPr>
              <w:t xml:space="preserve"> </w:t>
            </w:r>
            <w:r w:rsidR="008B3958" w:rsidRPr="00755178">
              <w:t>przed</w:t>
            </w:r>
            <w:r w:rsidR="008B3958" w:rsidRPr="00755178">
              <w:rPr>
                <w:spacing w:val="-6"/>
              </w:rPr>
              <w:t xml:space="preserve"> </w:t>
            </w:r>
            <w:r w:rsidR="008B3958" w:rsidRPr="00755178">
              <w:t>praniem</w:t>
            </w:r>
            <w:r w:rsidR="008B3958" w:rsidRPr="00755178">
              <w:rPr>
                <w:spacing w:val="-5"/>
              </w:rPr>
              <w:t xml:space="preserve"> </w:t>
            </w:r>
            <w:r w:rsidR="008B3958" w:rsidRPr="00755178">
              <w:t>brudnych</w:t>
            </w:r>
            <w:r w:rsidR="008B3958" w:rsidRPr="00755178">
              <w:rPr>
                <w:spacing w:val="-7"/>
              </w:rPr>
              <w:t xml:space="preserve"> </w:t>
            </w:r>
            <w:r w:rsidR="008B3958" w:rsidRPr="00755178">
              <w:t>pieniędzy</w:t>
            </w:r>
            <w:r w:rsidR="008B3958" w:rsidRPr="00755178">
              <w:rPr>
                <w:spacing w:val="-6"/>
              </w:rPr>
              <w:t xml:space="preserve"> </w:t>
            </w:r>
            <w:r w:rsidR="008B3958" w:rsidRPr="00755178">
              <w:t>i</w:t>
            </w:r>
            <w:r w:rsidR="008B3958" w:rsidRPr="00755178">
              <w:rPr>
                <w:spacing w:val="-6"/>
              </w:rPr>
              <w:t xml:space="preserve"> </w:t>
            </w:r>
            <w:r w:rsidR="008B3958" w:rsidRPr="00755178">
              <w:t>oszustwami</w:t>
            </w:r>
            <w:r w:rsidR="008B3958" w:rsidRPr="00755178">
              <w:rPr>
                <w:spacing w:val="-7"/>
              </w:rPr>
              <w:t xml:space="preserve"> </w:t>
            </w:r>
            <w:r w:rsidR="008B3958" w:rsidRPr="00755178">
              <w:t>podatkowymi</w:t>
            </w:r>
            <w:r w:rsidR="008B3958" w:rsidRPr="00755178">
              <w:rPr>
                <w:spacing w:val="-8"/>
              </w:rPr>
              <w:t xml:space="preserve"> </w:t>
            </w:r>
            <w:r w:rsidR="008B3958" w:rsidRPr="00755178">
              <w:t>oraz</w:t>
            </w:r>
            <w:r w:rsidR="008B3958" w:rsidRPr="00755178">
              <w:rPr>
                <w:spacing w:val="-8"/>
              </w:rPr>
              <w:t xml:space="preserve"> </w:t>
            </w:r>
            <w:r w:rsidR="008B3958" w:rsidRPr="00755178">
              <w:t>związanych ze zwalczeniem terroryzmu. Podmiot Zarządzający wdroży i będzie kontrolował przestrzeganie na poziomie Funduszu</w:t>
            </w:r>
            <w:r w:rsidR="00B82262">
              <w:t xml:space="preserve"> PE/PD/VC</w:t>
            </w:r>
            <w:r w:rsidR="008B3958" w:rsidRPr="00755178">
              <w:t>, a w przypadku, w którym przepisy prawa będą tego wymagały również na poziomie Spółek</w:t>
            </w:r>
            <w:r w:rsidR="00B82262">
              <w:t xml:space="preserve"> Portfelowych</w:t>
            </w:r>
            <w:r w:rsidR="008B3958" w:rsidRPr="00755178">
              <w:t>, wewnętrznych procedur zabezpieczających przed praniem brudnych pieniędzy, oszustwami podatkowymi, terroryzmem. Podmiot Zarządzający nie będzie utrzymywał żadnych relacji biznesowych z podmiotami</w:t>
            </w:r>
            <w:r w:rsidR="008B3958" w:rsidRPr="00755178">
              <w:rPr>
                <w:spacing w:val="-6"/>
              </w:rPr>
              <w:t xml:space="preserve"> </w:t>
            </w:r>
            <w:r w:rsidR="008B3958" w:rsidRPr="00755178">
              <w:t>zarejestrowanymi</w:t>
            </w:r>
            <w:r w:rsidR="008B3958" w:rsidRPr="00755178">
              <w:rPr>
                <w:spacing w:val="-5"/>
              </w:rPr>
              <w:t xml:space="preserve"> </w:t>
            </w:r>
            <w:r w:rsidR="008B3958" w:rsidRPr="00755178">
              <w:t>na</w:t>
            </w:r>
            <w:r w:rsidR="008B3958" w:rsidRPr="00755178">
              <w:rPr>
                <w:spacing w:val="-6"/>
              </w:rPr>
              <w:t xml:space="preserve"> </w:t>
            </w:r>
            <w:r w:rsidR="008B3958" w:rsidRPr="00755178">
              <w:t>terenie</w:t>
            </w:r>
            <w:r w:rsidR="008B3958" w:rsidRPr="00755178">
              <w:rPr>
                <w:spacing w:val="-7"/>
              </w:rPr>
              <w:t xml:space="preserve"> </w:t>
            </w:r>
            <w:r w:rsidR="008B3958" w:rsidRPr="00755178">
              <w:t>krajów,</w:t>
            </w:r>
            <w:r w:rsidR="008B3958" w:rsidRPr="00755178">
              <w:rPr>
                <w:spacing w:val="-4"/>
              </w:rPr>
              <w:t xml:space="preserve"> </w:t>
            </w:r>
            <w:r w:rsidR="008B3958" w:rsidRPr="00755178">
              <w:t>które</w:t>
            </w:r>
            <w:r w:rsidR="008B3958" w:rsidRPr="00755178">
              <w:rPr>
                <w:spacing w:val="-5"/>
              </w:rPr>
              <w:t xml:space="preserve"> </w:t>
            </w:r>
            <w:r w:rsidR="008B3958" w:rsidRPr="00755178">
              <w:t>nie</w:t>
            </w:r>
            <w:r w:rsidR="008B3958" w:rsidRPr="00755178">
              <w:rPr>
                <w:spacing w:val="-4"/>
              </w:rPr>
              <w:t xml:space="preserve"> </w:t>
            </w:r>
            <w:r w:rsidR="008B3958" w:rsidRPr="00755178">
              <w:t>współpracują</w:t>
            </w:r>
            <w:r w:rsidR="008B3958" w:rsidRPr="00755178">
              <w:rPr>
                <w:spacing w:val="-5"/>
              </w:rPr>
              <w:t xml:space="preserve"> </w:t>
            </w:r>
            <w:r w:rsidR="008B3958" w:rsidRPr="00755178">
              <w:t>z</w:t>
            </w:r>
            <w:r w:rsidR="008B3958" w:rsidRPr="00755178">
              <w:rPr>
                <w:spacing w:val="-6"/>
              </w:rPr>
              <w:t xml:space="preserve"> </w:t>
            </w:r>
            <w:r w:rsidR="008B3958" w:rsidRPr="00755178">
              <w:t>UE</w:t>
            </w:r>
            <w:r w:rsidR="008B3958" w:rsidRPr="00755178">
              <w:rPr>
                <w:spacing w:val="-7"/>
              </w:rPr>
              <w:t xml:space="preserve"> </w:t>
            </w:r>
            <w:r w:rsidR="008B3958" w:rsidRPr="00755178">
              <w:t>w</w:t>
            </w:r>
            <w:r w:rsidR="008B3958" w:rsidRPr="00755178">
              <w:rPr>
                <w:spacing w:val="-5"/>
              </w:rPr>
              <w:t xml:space="preserve"> </w:t>
            </w:r>
            <w:r w:rsidR="008B3958" w:rsidRPr="00755178">
              <w:t>zakresie</w:t>
            </w:r>
            <w:r w:rsidR="008B3958" w:rsidRPr="00755178">
              <w:rPr>
                <w:spacing w:val="-7"/>
              </w:rPr>
              <w:t xml:space="preserve"> </w:t>
            </w:r>
            <w:r w:rsidR="008B3958" w:rsidRPr="00755178">
              <w:t>walki</w:t>
            </w:r>
            <w:r w:rsidR="008B3958" w:rsidRPr="00755178">
              <w:rPr>
                <w:spacing w:val="-5"/>
              </w:rPr>
              <w:t xml:space="preserve"> </w:t>
            </w:r>
            <w:r w:rsidR="008B3958" w:rsidRPr="00755178">
              <w:t>z</w:t>
            </w:r>
            <w:r w:rsidR="008B3958" w:rsidRPr="00755178">
              <w:rPr>
                <w:spacing w:val="-6"/>
              </w:rPr>
              <w:t xml:space="preserve"> </w:t>
            </w:r>
            <w:r w:rsidR="008B3958" w:rsidRPr="00755178">
              <w:t>praniem brudnych pieniędzy, terroryzmem i oszustwami</w:t>
            </w:r>
            <w:r w:rsidR="008B3958" w:rsidRPr="00755178">
              <w:rPr>
                <w:spacing w:val="-3"/>
              </w:rPr>
              <w:t xml:space="preserve"> </w:t>
            </w:r>
            <w:r w:rsidR="008B3958" w:rsidRPr="00755178">
              <w:t>podatkowymi.</w:t>
            </w:r>
          </w:p>
        </w:tc>
      </w:tr>
    </w:tbl>
    <w:p w14:paraId="057AEC44" w14:textId="77777777" w:rsidR="00844436" w:rsidRDefault="00844436">
      <w:pPr>
        <w:pStyle w:val="BodyText"/>
        <w:spacing w:before="3" w:after="1"/>
        <w:rPr>
          <w:sz w:val="19"/>
        </w:rPr>
      </w:pPr>
    </w:p>
    <w:p w14:paraId="76241907" w14:textId="77777777" w:rsidR="00844436" w:rsidRDefault="00844436">
      <w:pPr>
        <w:pStyle w:val="BodyText"/>
        <w:spacing w:before="3" w:after="1"/>
        <w:rPr>
          <w:sz w:val="19"/>
        </w:rPr>
      </w:pPr>
    </w:p>
    <w:p w14:paraId="2E87EC7A" w14:textId="77777777" w:rsidR="00844436" w:rsidRDefault="00844436">
      <w:pPr>
        <w:pStyle w:val="BodyText"/>
        <w:rPr>
          <w:sz w:val="20"/>
        </w:rPr>
      </w:pPr>
    </w:p>
    <w:p w14:paraId="2F87C13D" w14:textId="77777777" w:rsidR="00844436" w:rsidRDefault="00844436">
      <w:pPr>
        <w:pStyle w:val="BodyText"/>
        <w:rPr>
          <w:sz w:val="20"/>
        </w:rPr>
      </w:pPr>
    </w:p>
    <w:p w14:paraId="37906344" w14:textId="77777777" w:rsidR="00806D32" w:rsidRDefault="00806D32"/>
    <w:sectPr w:rsidR="00806D3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40" w:h="11910" w:orient="landscape"/>
      <w:pgMar w:top="1180" w:right="1300" w:bottom="1040" w:left="1300" w:header="506" w:footer="77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48F17C" w14:textId="77777777" w:rsidR="009B6BC5" w:rsidRDefault="009B6BC5">
      <w:r>
        <w:separator/>
      </w:r>
    </w:p>
  </w:endnote>
  <w:endnote w:type="continuationSeparator" w:id="0">
    <w:p w14:paraId="2B1485A8" w14:textId="77777777" w:rsidR="009B6BC5" w:rsidRDefault="009B6B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Calibri"/>
    <w:charset w:val="00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ptos">
    <w:altName w:val="Calibri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AE5BC" w14:textId="04F294F7" w:rsidR="00986DE2" w:rsidRDefault="00986DE2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6" behindDoc="0" locked="0" layoutInCell="1" allowOverlap="1" wp14:anchorId="69498698" wp14:editId="0E41B59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874395" cy="314325"/>
              <wp:effectExtent l="0" t="0" r="1905" b="0"/>
              <wp:wrapNone/>
              <wp:docPr id="803517982" name="Pole tekstowe 5" descr="Ograniczony dostęp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439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DCAA75" w14:textId="0E84180F" w:rsidR="00986DE2" w:rsidRPr="00986DE2" w:rsidRDefault="00986DE2" w:rsidP="00986DE2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986DE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6"/>
                              <w:szCs w:val="16"/>
                            </w:rPr>
                            <w:t>Ograniczony dostęp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rto="http://schemas.microsoft.com/office/word/2006/arto">
          <w:pict>
            <v:shapetype w14:anchorId="69498698" id="_x0000_t202" coordsize="21600,21600" o:spt="202" path="m,l,21600r21600,l21600,xe">
              <v:stroke joinstyle="miter"/>
              <v:path gradientshapeok="t" o:connecttype="rect"/>
            </v:shapetype>
            <v:shape id="Pole tekstowe 5" o:spid="_x0000_s1028" type="#_x0000_t202" alt="Ograniczony dostęp" style="position:absolute;margin-left:0;margin-top:0;width:68.85pt;height:24.75pt;z-index:251663361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QKgDwIAABwEAAAOAAAAZHJzL2Uyb0RvYy54bWysU8Fu2zAMvQ/YPwi6L3aSZmuNOEXWIsOA&#10;oC2QDj0rshQbkERBUmJnXz9KjpOu66nYRaZJ6pF8fJrfdlqRg3C+AVPS8SinRBgOVWN2Jf31vPpy&#10;TYkPzFRMgRElPQpPbxefP81bW4gJ1KAq4QiCGF+0tqR1CLbIMs9roZkfgRUGgxKcZgF/3S6rHGsR&#10;XatskudfsxZcZR1w4T167/sgXSR8KQUPj1J6EYgqKfYW0unSuY1ntpizYueYrRt+aoN9oAvNGoNF&#10;z1D3LDCyd80/ULrhDjzIMOKgM5Cy4SLNgNOM8zfTbGpmRZoFyfH2TJP/f7D84bCxT46E7jt0uMBI&#10;SGt94dEZ5+mk0/GLnRKMI4XHM22iC4Sj8/rb1fRmRgnH0HR8NZ3MIkp2uWydDz8EaBKNkjrcSiKL&#10;HdY+9KlDSqxlYNUolTajzF8OxIye7NJhtEK37UhTlXQydL+F6ohDOej37S1fNVh6zXx4Yg4XjHOg&#10;aMMjHlJBW1I4WZTU4H6/54/5yDtGKWlRMCU1qGhK1E+D+4jaGgw3GNtkjG/yWY5xs9d3gDIc44uw&#10;PJnodUENpnSgX1DOy1gIQ8xwLFfS7WDehV65+By4WC5TEsrIsrA2G8sjdKQrcvncvTBnT4QH3NQD&#10;DGpixRve+9x409vlPiD7aSmR2p7IE+MowbTW03OJGn/9n7Iuj3rxBwAA//8DAFBLAwQUAAYACAAA&#10;ACEAo5qdtNwAAAAEAQAADwAAAGRycy9kb3ducmV2LnhtbEyPwW7CMBBE75X4B2uReitOSYE2jYMq&#10;pJ6oKgG99GbsJUkbr6N4A+Hva3qBy0qjGc28zZeDa8QRu1B7UvA4SUAgGW9rKhV87d4fnkEE1mR1&#10;4wkVnDHAshjd5Tqz/kQbPG65FLGEQqYVVMxtJmUwFTodJr5Fit7Bd05zlF0pbadPsdw1cpokc+l0&#10;TXGh0i2uKjS/294pmG34o/+kXfo9TM8/63Zl0sPaKHU/Ht5eQTAOfA3DBT+iQxGZ9r4nG0SjID7C&#10;//fipYsFiL2Cp5cZyCKXt/DFHwAAAP//AwBQSwECLQAUAAYACAAAACEAtoM4kv4AAADhAQAAEwAA&#10;AAAAAAAAAAAAAAAAAAAAW0NvbnRlbnRfVHlwZXNdLnhtbFBLAQItABQABgAIAAAAIQA4/SH/1gAA&#10;AJQBAAALAAAAAAAAAAAAAAAAAC8BAABfcmVscy8ucmVsc1BLAQItABQABgAIAAAAIQBaGQKgDwIA&#10;ABwEAAAOAAAAAAAAAAAAAAAAAC4CAABkcnMvZTJvRG9jLnhtbFBLAQItABQABgAIAAAAIQCjmp20&#10;3AAAAAQBAAAPAAAAAAAAAAAAAAAAAGkEAABkcnMvZG93bnJldi54bWxQSwUGAAAAAAQABADzAAAA&#10;cgUAAAAA&#10;" filled="f" stroked="f">
              <v:fill o:detectmouseclick="t"/>
              <v:textbox style="mso-fit-shape-to-text:t" inset="0,0,0,15pt">
                <w:txbxContent>
                  <w:p w14:paraId="4ADCAA75" w14:textId="0E84180F" w:rsidR="00986DE2" w:rsidRPr="00986DE2" w:rsidRDefault="00986DE2" w:rsidP="00986DE2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16"/>
                        <w:szCs w:val="16"/>
                      </w:rPr>
                    </w:pPr>
                    <w:r w:rsidRPr="00986DE2">
                      <w:rPr>
                        <w:rFonts w:ascii="Aptos" w:eastAsia="Aptos" w:hAnsi="Aptos" w:cs="Aptos"/>
                        <w:noProof/>
                        <w:color w:val="000000"/>
                        <w:sz w:val="16"/>
                        <w:szCs w:val="16"/>
                      </w:rPr>
                      <w:t>Ograniczony dostęp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6F6741" w14:textId="414DBBC3" w:rsidR="00194624" w:rsidRDefault="009B6BC5">
    <w:pPr>
      <w:pStyle w:val="Footer"/>
      <w:jc w:val="right"/>
    </w:pPr>
    <w:sdt>
      <w:sdtPr>
        <w:id w:val="927849308"/>
        <w:docPartObj>
          <w:docPartGallery w:val="Page Numbers (Bottom of Page)"/>
          <w:docPartUnique/>
        </w:docPartObj>
      </w:sdtPr>
      <w:sdtEndPr/>
      <w:sdtContent>
        <w:r w:rsidR="00194624">
          <w:fldChar w:fldCharType="begin"/>
        </w:r>
        <w:r w:rsidR="00194624">
          <w:instrText>PAGE   \* MERGEFORMAT</w:instrText>
        </w:r>
        <w:r w:rsidR="00194624">
          <w:fldChar w:fldCharType="separate"/>
        </w:r>
        <w:r w:rsidR="00194624">
          <w:t>2</w:t>
        </w:r>
        <w:r w:rsidR="00194624">
          <w:fldChar w:fldCharType="end"/>
        </w:r>
      </w:sdtContent>
    </w:sdt>
  </w:p>
  <w:p w14:paraId="0E74B2B4" w14:textId="6FBE0FC2" w:rsidR="00194624" w:rsidRDefault="00194624">
    <w:pPr>
      <w:pStyle w:val="Body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47115" w14:textId="54D0B156" w:rsidR="00986DE2" w:rsidRDefault="00986DE2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65301C23" wp14:editId="2044BF31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874395" cy="314325"/>
              <wp:effectExtent l="0" t="0" r="1905" b="0"/>
              <wp:wrapNone/>
              <wp:docPr id="2144477819" name="Pole tekstowe 4" descr="Ograniczony dostęp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439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39A027" w14:textId="0BC1C2CB" w:rsidR="00986DE2" w:rsidRPr="00986DE2" w:rsidRDefault="00986DE2" w:rsidP="00986DE2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986DE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6"/>
                              <w:szCs w:val="16"/>
                            </w:rPr>
                            <w:t>Ograniczony dostęp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rto="http://schemas.microsoft.com/office/word/2006/arto">
          <w:pict>
            <v:shapetype w14:anchorId="65301C23" id="_x0000_t202" coordsize="21600,21600" o:spt="202" path="m,l,21600r21600,l21600,xe">
              <v:stroke joinstyle="miter"/>
              <v:path gradientshapeok="t" o:connecttype="rect"/>
            </v:shapetype>
            <v:shape id="Pole tekstowe 4" o:spid="_x0000_s1031" type="#_x0000_t202" alt="Ograniczony dostęp" style="position:absolute;margin-left:0;margin-top:0;width:68.85pt;height:24.75pt;z-index:251662337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R8QDgIAABwEAAAOAAAAZHJzL2Uyb0RvYy54bWysU8Fu2zAMvQ/YPwi6L3aSZmuNOEXWIsOA&#10;oi2QDj0rshQbsESBUmJnXz9KiZOu22nYRaZJ6pF8fJrf9qZle4W+AVvy8SjnTFkJVWO3Jf/xsvp0&#10;zZkPwlaiBatKflCe3y4+fph3rlATqKGtFDICsb7oXMnrEFyRZV7Wygg/AqcsBTWgEYF+cZtVKDpC&#10;N202yfPPWQdYOQSpvCfv/THIFwlfayXDk9ZeBdaWnHoL6cR0buKZLeai2KJwdSNPbYh/6MKIxlLR&#10;M9S9CILtsPkDyjQSwYMOIwkmA60bqdIMNM04fzfNuhZOpVmIHO/ONPn/Bysf92v3jCz0X6GnBUZC&#10;OucLT844T6/RxC91yihOFB7OtKk+MEnO6y9X05sZZ5JC0/HVdDKLKNnlskMfvikwLBolR9pKIkvs&#10;H3w4pg4psZaFVdO2aTOt/c1BmNGTXTqMVug3PWuqkqe60bOB6kBDIRz37Z1cNVT6QfjwLJAWTHOQ&#10;aMMTHbqFruRwsjirAX/+zR/ziXeKctaRYEpuSdGctd8t7SNqazBwMDbJGN/ks5zidmfugGQ4phfh&#10;ZDLJi6EdTI1gXknOy1iIQsJKKlfyzWDehaNy6TlItVymJJKRE+HBrp2M0JGuyOVL/yrQnQgPtKlH&#10;GNQkine8H3PjTe+Wu0Dsp6VciDwxThJMaz09l6jxt/8p6/KoF78AAAD//wMAUEsDBBQABgAIAAAA&#10;IQCjmp203AAAAAQBAAAPAAAAZHJzL2Rvd25yZXYueG1sTI/BbsIwEETvlfgHa5F6K05JgTaNgyqk&#10;nqgqAb30ZuwlSRuvo3gD4e9reoHLSqMZzbzNl4NrxBG7UHtS8DhJQCAZb2sqFXzt3h+eQQTWZHXj&#10;CRWcMcCyGN3lOrP+RBs8brkUsYRCphVUzG0mZTAVOh0mvkWK3sF3TnOUXSltp0+x3DVymiRz6XRN&#10;caHSLa4qNL/b3imYbfij/6Rd+j1Mzz/rdmXSw9oodT8e3l5BMA58DcMFP6JDEZn2vicbRKMgPsL/&#10;9+KliwWIvYKnlxnIIpe38MUfAAAA//8DAFBLAQItABQABgAIAAAAIQC2gziS/gAAAOEBAAATAAAA&#10;AAAAAAAAAAAAAAAAAABbQ29udGVudF9UeXBlc10ueG1sUEsBAi0AFAAGAAgAAAAhADj9If/WAAAA&#10;lAEAAAsAAAAAAAAAAAAAAAAALwEAAF9yZWxzLy5yZWxzUEsBAi0AFAAGAAgAAAAhAFklHxAOAgAA&#10;HAQAAA4AAAAAAAAAAAAAAAAALgIAAGRycy9lMm9Eb2MueG1sUEsBAi0AFAAGAAgAAAAhAKOanbTc&#10;AAAABAEAAA8AAAAAAAAAAAAAAAAAaAQAAGRycy9kb3ducmV2LnhtbFBLBQYAAAAABAAEAPMAAABx&#10;BQAAAAA=&#10;" filled="f" stroked="f">
              <v:fill o:detectmouseclick="t"/>
              <v:textbox style="mso-fit-shape-to-text:t" inset="0,0,0,15pt">
                <w:txbxContent>
                  <w:p w14:paraId="2639A027" w14:textId="0BC1C2CB" w:rsidR="00986DE2" w:rsidRPr="00986DE2" w:rsidRDefault="00986DE2" w:rsidP="00986DE2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16"/>
                        <w:szCs w:val="16"/>
                      </w:rPr>
                    </w:pPr>
                    <w:r w:rsidRPr="00986DE2">
                      <w:rPr>
                        <w:rFonts w:ascii="Aptos" w:eastAsia="Aptos" w:hAnsi="Aptos" w:cs="Aptos"/>
                        <w:noProof/>
                        <w:color w:val="000000"/>
                        <w:sz w:val="16"/>
                        <w:szCs w:val="16"/>
                      </w:rPr>
                      <w:t>Ograniczony dostęp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8B6DAD" w14:textId="77777777" w:rsidR="009B6BC5" w:rsidRDefault="009B6BC5">
      <w:r>
        <w:separator/>
      </w:r>
    </w:p>
  </w:footnote>
  <w:footnote w:type="continuationSeparator" w:id="0">
    <w:p w14:paraId="1553CE7A" w14:textId="77777777" w:rsidR="009B6BC5" w:rsidRDefault="009B6B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F5D44" w14:textId="2086CC21" w:rsidR="00986DE2" w:rsidRDefault="00986DE2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6E51CA74" wp14:editId="6DEFCAC6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874395" cy="314325"/>
              <wp:effectExtent l="0" t="0" r="1905" b="9525"/>
              <wp:wrapNone/>
              <wp:docPr id="2003409053" name="Pole tekstowe 2" descr="Ograniczony dostęp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439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CB52FF" w14:textId="203BE9EA" w:rsidR="00986DE2" w:rsidRPr="00986DE2" w:rsidRDefault="00986DE2" w:rsidP="00986DE2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986DE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6"/>
                              <w:szCs w:val="16"/>
                            </w:rPr>
                            <w:t>Ograniczony dostęp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rto="http://schemas.microsoft.com/office/word/2006/arto">
          <w:pict>
            <v:shapetype w14:anchorId="6E51CA74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alt="Ograniczony dostęp" style="position:absolute;margin-left:0;margin-top:0;width:68.85pt;height:24.75pt;z-index:251660289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KDMCwIAABUEAAAOAAAAZHJzL2Uyb0RvYy54bWysU8Fu2zAMvQ/YPwi6L3aSZmuNOEXWIsOA&#10;oi2QDj0rshQbkERBUmJnXz9KtpOu22nYRaZI+pF8fFredlqRo3C+AVPS6SSnRBgOVWP2Jf3xsvl0&#10;TYkPzFRMgRElPQlPb1cfPyxbW4gZ1KAq4QiCGF+0tqR1CLbIMs9roZmfgBUGgxKcZgGvbp9VjrWI&#10;rlU2y/PPWQuusg648B69932QrhK+lIKHJym9CESVFHsL6XTp3MUzWy1ZsXfM1g0f2mD/0IVmjcGi&#10;Z6h7Fhg5uOYPKN1wBx5kmHDQGUjZcJFmwGmm+btptjWzIs2C5Hh7psn/P1j+eNzaZ0dC9xU6XGAk&#10;pLW+8OiM83TS6fjFTgnGkcLTmTbRBcLRef3lan6zoIRjaD69ms8WESW7/GydD98EaBKNkjrcSiKL&#10;HR986FPHlFjLwKZRKm1Gmd8ciBk92aXDaIVu1w1t76A64TQO+kV7yzcN1nxgPjwzh5vFAVCt4QkP&#10;qaAtKQwWJTW4n3/zx3wkHKOUtKiUkhqUMiXqu8FFRFElY3qTL3K8udG9Gw1z0HeA+pviU7A8mTEv&#10;qNGUDvQr6ngdC2GIGY7lShpG8y70ksV3wMV6nZJQP5aFB7O1PEJHniKJL90rc3ZgOuCKHmGUESve&#10;Ed7nxj+9XR8C0p62ETntiRyoRu2lfQ7vJIr77T1lXV7z6hcAAAD//wMAUEsDBBQABgAIAAAAIQCS&#10;9SGN2gAAAAQBAAAPAAAAZHJzL2Rvd25yZXYueG1sTI/BTsMwEETvSPyDtUjcqBMgFEKcqkLqobdS&#10;aM9uvCSBeDeKt23o1+NygctKoxnNvC1mo+/UAYfQMhlIJwkopIpdS7WB97fFzSOoIJac7ZjQwDcG&#10;mJWXF4XNHR/pFQ9rqVUsoZBbA41In2sdqga9DRPukaL3wYO3EuVQazfYYyz3nb5NkgftbUtxobE9&#10;vjRYfa333kCbzVlS3CwXn1ufcnpaLbPTypjrq3H+DEpwlL8wnPEjOpSRacd7ckF1BuIj8nvP3t10&#10;Cmpn4P4pA10W+j98+QMAAP//AwBQSwECLQAUAAYACAAAACEAtoM4kv4AAADhAQAAEwAAAAAAAAAA&#10;AAAAAAAAAAAAW0NvbnRlbnRfVHlwZXNdLnhtbFBLAQItABQABgAIAAAAIQA4/SH/1gAAAJQBAAAL&#10;AAAAAAAAAAAAAAAAAC8BAABfcmVscy8ucmVsc1BLAQItABQABgAIAAAAIQBg3KDMCwIAABUEAAAO&#10;AAAAAAAAAAAAAAAAAC4CAABkcnMvZTJvRG9jLnhtbFBLAQItABQABgAIAAAAIQCS9SGN2gAAAAQB&#10;AAAPAAAAAAAAAAAAAAAAAGUEAABkcnMvZG93bnJldi54bWxQSwUGAAAAAAQABADzAAAAbAUAAAAA&#10;" filled="f" stroked="f">
              <v:fill o:detectmouseclick="t"/>
              <v:textbox style="mso-fit-shape-to-text:t" inset="0,15pt,0,0">
                <w:txbxContent>
                  <w:p w14:paraId="71CB52FF" w14:textId="203BE9EA" w:rsidR="00986DE2" w:rsidRPr="00986DE2" w:rsidRDefault="00986DE2" w:rsidP="00986DE2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16"/>
                        <w:szCs w:val="16"/>
                      </w:rPr>
                    </w:pPr>
                    <w:r w:rsidRPr="00986DE2">
                      <w:rPr>
                        <w:rFonts w:ascii="Aptos" w:eastAsia="Aptos" w:hAnsi="Aptos" w:cs="Aptos"/>
                        <w:noProof/>
                        <w:color w:val="000000"/>
                        <w:sz w:val="16"/>
                        <w:szCs w:val="16"/>
                      </w:rPr>
                      <w:t>Ograniczony dostęp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4A4AB" w14:textId="5AE469BD" w:rsidR="00194624" w:rsidRDefault="00986DE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07B96EA6" wp14:editId="04904669">
              <wp:simplePos x="828675" y="323850"/>
              <wp:positionH relativeFrom="page">
                <wp:align>center</wp:align>
              </wp:positionH>
              <wp:positionV relativeFrom="page">
                <wp:align>top</wp:align>
              </wp:positionV>
              <wp:extent cx="874395" cy="314325"/>
              <wp:effectExtent l="0" t="0" r="1905" b="9525"/>
              <wp:wrapNone/>
              <wp:docPr id="838632909" name="Pole tekstowe 3" descr="Ograniczony dostęp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439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EDB220" w14:textId="5E28FFE1" w:rsidR="00986DE2" w:rsidRPr="00986DE2" w:rsidRDefault="00986DE2" w:rsidP="00986DE2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B96EA6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7" type="#_x0000_t202" alt="Ograniczony dostęp" style="position:absolute;margin-left:0;margin-top:0;width:68.85pt;height:24.75pt;z-index:25165824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4RSDQIAABwEAAAOAAAAZHJzL2Uyb0RvYy54bWysU8Fu2zAMvQ/oPwi6L3aSZmuNOEXaIsOA&#10;oC2QDj0rshQbkERBUmJnXz9KjpOu22nYRaZI+pF8fJrfdVqRg3C+AVPS8SinRBgOVWN2Jf3xuvp8&#10;Q4kPzFRMgRElPQpP7xZXn+atLcQEalCVcARBjC9aW9I6BFtkmee10MyPwAqDQQlOs4BXt8sqx1pE&#10;1yqb5PmXrAVXWQdceI/exz5IFwlfSsHDs5ReBKJKir2FdLp0buOZLeas2Dlm64af2mD/0IVmjcGi&#10;Z6hHFhjZu+YPKN1wBx5kGHHQGUjZcJFmwGnG+YdpNjWzIs2C5Hh7psn/P1j+dNjYF0dCdw8dLjAS&#10;0lpfeHTGeTrpdPxipwTjSOHxTJvoAuHovPl6Pb2dUcIxNB1fTyeziJJdfrbOh28CNIlGSR1uJZHF&#10;Dmsf+tQhJdYysGqUSptR5jcHYkZPdukwWqHbdqSp3nW/heqIQzno9+0tXzVYes18eGEOF4xzoGjD&#10;Mx5SQVtSOFmU1OB+/s0f85F3jFLSomBKalDRlKjvBvcRtZWM8W0+y/HmBvd2MMxePwDKcIwvwvJk&#10;xrygBlM60G8o52UshCFmOJYraRjMh9ArF58DF8tlSkIZWRbWZmN5hI50RS5fuzfm7InwgJt6gkFN&#10;rPjAe58b//R2uQ/IflpKpLYn8sQ4SjCt9fRcosbf31PW5VEvfgEAAP//AwBQSwMEFAAGAAgAAAAh&#10;AJL1IY3aAAAABAEAAA8AAABkcnMvZG93bnJldi54bWxMj8FOwzAQRO9I/IO1SNyoEyAUQpyqQuqh&#10;t1Joz268JIF4N4q3bejX43KBy0qjGc28LWaj79QBh9AyGUgnCSikil1LtYH3t8XNI6gglpztmNDA&#10;NwaYlZcXhc0dH+kVD2upVSyhkFsDjUifax2qBr0NE+6RovfBg7cS5VBrN9hjLPedvk2SB+1tS3Gh&#10;sT2+NFh9rffeQJvNWVLcLBefW59yelots9PKmOurcf4MSnCUvzCc8SM6lJFpx3tyQXUG4iPye8/e&#10;3XQKamfg/ikDXRb6P3z5AwAA//8DAFBLAQItABQABgAIAAAAIQC2gziS/gAAAOEBAAATAAAAAAAA&#10;AAAAAAAAAAAAAABbQ29udGVudF9UeXBlc10ueG1sUEsBAi0AFAAGAAgAAAAhADj9If/WAAAAlAEA&#10;AAsAAAAAAAAAAAAAAAAALwEAAF9yZWxzLy5yZWxzUEsBAi0AFAAGAAgAAAAhAHMfhFINAgAAHAQA&#10;AA4AAAAAAAAAAAAAAAAALgIAAGRycy9lMm9Eb2MueG1sUEsBAi0AFAAGAAgAAAAhAJL1IY3aAAAA&#10;BAEAAA8AAAAAAAAAAAAAAAAAZwQAAGRycy9kb3ducmV2LnhtbFBLBQYAAAAABAAEAPMAAABuBQAA&#10;AAA=&#10;" filled="f" stroked="f">
              <v:textbox style="mso-fit-shape-to-text:t" inset="0,15pt,0,0">
                <w:txbxContent>
                  <w:p w14:paraId="73EDB220" w14:textId="5E28FFE1" w:rsidR="00986DE2" w:rsidRPr="00986DE2" w:rsidRDefault="00986DE2" w:rsidP="00986DE2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16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91148D" w:rsidRPr="00B26ADE">
      <w:rPr>
        <w:noProof/>
      </w:rPr>
      <w:drawing>
        <wp:anchor distT="0" distB="0" distL="114300" distR="114300" simplePos="0" relativeHeight="251658241" behindDoc="0" locked="0" layoutInCell="1" allowOverlap="1" wp14:anchorId="7C1A8253" wp14:editId="217F2025">
          <wp:simplePos x="0" y="0"/>
          <wp:positionH relativeFrom="margin">
            <wp:posOffset>6969125</wp:posOffset>
          </wp:positionH>
          <wp:positionV relativeFrom="paragraph">
            <wp:posOffset>-198120</wp:posOffset>
          </wp:positionV>
          <wp:extent cx="2228850" cy="504190"/>
          <wp:effectExtent l="0" t="0" r="0" b="0"/>
          <wp:wrapTopAndBottom/>
          <wp:docPr id="531708982" name="Graphic 9">
            <a:extLst xmlns:a="http://schemas.openxmlformats.org/drawingml/2006/main">
              <a:ext uri="{FF2B5EF4-FFF2-40B4-BE49-F238E27FC236}">
                <a16:creationId xmlns:a16="http://schemas.microsoft.com/office/drawing/2014/main" id="{BF400CC9-5E43-2A31-497D-6F0EAD7D862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Graphic 9">
                    <a:extLst>
                      <a:ext uri="{FF2B5EF4-FFF2-40B4-BE49-F238E27FC236}">
                        <a16:creationId xmlns:a16="http://schemas.microsoft.com/office/drawing/2014/main" id="{BF400CC9-5E43-2A31-497D-6F0EAD7D862B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5041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94624">
      <w:rPr>
        <w:noProof/>
      </w:rPr>
      <w:drawing>
        <wp:anchor distT="0" distB="0" distL="0" distR="0" simplePos="0" relativeHeight="251658240" behindDoc="1" locked="0" layoutInCell="1" allowOverlap="1" wp14:anchorId="12B67E6C" wp14:editId="116B83E8">
          <wp:simplePos x="0" y="0"/>
          <wp:positionH relativeFrom="page">
            <wp:posOffset>1088812</wp:posOffset>
          </wp:positionH>
          <wp:positionV relativeFrom="page">
            <wp:posOffset>321107</wp:posOffset>
          </wp:positionV>
          <wp:extent cx="1938956" cy="231545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938956" cy="2315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94911" w14:textId="045A465B" w:rsidR="00986DE2" w:rsidRDefault="00986DE2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1649C98F" wp14:editId="679C4DCC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874395" cy="314325"/>
              <wp:effectExtent l="0" t="0" r="1905" b="9525"/>
              <wp:wrapNone/>
              <wp:docPr id="1708823039" name="Pole tekstowe 1" descr="Ograniczony dostęp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74395" cy="314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D0D17DD" w14:textId="6A593F57" w:rsidR="00986DE2" w:rsidRPr="00986DE2" w:rsidRDefault="00986DE2" w:rsidP="00986DE2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986DE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6"/>
                              <w:szCs w:val="16"/>
                            </w:rPr>
                            <w:t>Ograniczony dostęp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rto="http://schemas.microsoft.com/office/word/2006/arto">
          <w:pict>
            <v:shapetype w14:anchorId="1649C98F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30" type="#_x0000_t202" alt="Ograniczony dostęp" style="position:absolute;margin-left:0;margin-top:0;width:68.85pt;height:24.75pt;z-index:251659265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fyZDwIAABwEAAAOAAAAZHJzL2Uyb0RvYy54bWysU01v2zAMvQ/YfxB0X+x8ba0Rp8haZBgQ&#10;tAXSoWdFlmIDkihISuzs14+S46Trdhp2kSmSfiQfnxZ3nVbkKJxvwJR0PMopEYZD1Zh9SX+8rD/d&#10;UOIDMxVTYERJT8LTu+XHD4vWFmICNahKOIIgxhetLWkdgi2yzPNaaOZHYIXBoASnWcCr22eVYy2i&#10;a5VN8vxz1oKrrAMuvEfvQx+ky4QvpeDhSUovAlElxd5COl06d/HMlgtW7B2zdcPPbbB/6EKzxmDR&#10;C9QDC4wcXPMHlG64Aw8yjDjoDKRsuEgz4DTj/N0025pZkWZBcry90OT/Hyx/PG7tsyOh+wodLjAS&#10;0lpfeHTGeTrpdPxipwTjSOHpQpvoAuHovPkym97OKeEYmo5n08k8omTXn63z4ZsATaJRUodbSWSx&#10;48aHPnVIibUMrBul0maU+c2BmNGTXTuMVuh2HWmqks6G7ndQnXAoB/2+veXrBktvmA/PzOGCcQ4U&#10;bXjCQypoSwpni5Ia3M+/+WM+8o5RSloUTEkNKpoS9d3gPqK2kjG+zec53tzg3g2GOeh7QBmO8UVY&#10;nsyYF9RgSgf6FeW8ioUwxAzHciUNg3kfeuXic+BitUpJKCPLwsZsLY/Qka7I5Uv3ypw9Ex5wU48w&#10;qIkV73jvc+Of3q4OAdlPS4nU9kSeGUcJprWen0vU+Nt7yro+6uUvAAAA//8DAFBLAwQUAAYACAAA&#10;ACEAkvUhjdoAAAAEAQAADwAAAGRycy9kb3ducmV2LnhtbEyPwU7DMBBE70j8g7VI3KgTIBRCnKpC&#10;6qG3UmjPbrwkgXg3irdt6NfjcoHLSqMZzbwtZqPv1AGH0DIZSCcJKKSKXUu1gfe3xc0jqCCWnO2Y&#10;0MA3BpiVlxeFzR0f6RUPa6lVLKGQWwONSJ9rHaoGvQ0T7pGi98GDtxLlUGs32GMs952+TZIH7W1L&#10;caGxPb40WH2t995Am81ZUtwsF59bn3J6Wi2z08qY66tx/gxKcJS/MJzxIzqUkWnHe3JBdQbiI/J7&#10;z97ddApqZ+D+KQNdFvo/fPkDAAD//wMAUEsBAi0AFAAGAAgAAAAhALaDOJL+AAAA4QEAABMAAAAA&#10;AAAAAAAAAAAAAAAAAFtDb250ZW50X1R5cGVzXS54bWxQSwECLQAUAAYACAAAACEAOP0h/9YAAACU&#10;AQAACwAAAAAAAAAAAAAAAAAvAQAAX3JlbHMvLnJlbHNQSwECLQAUAAYACAAAACEAql38mQ8CAAAc&#10;BAAADgAAAAAAAAAAAAAAAAAuAgAAZHJzL2Uyb0RvYy54bWxQSwECLQAUAAYACAAAACEAkvUhjdoA&#10;AAAEAQAADwAAAAAAAAAAAAAAAABpBAAAZHJzL2Rvd25yZXYueG1sUEsFBgAAAAAEAAQA8wAAAHAF&#10;AAAAAA==&#10;" filled="f" stroked="f">
              <v:fill o:detectmouseclick="t"/>
              <v:textbox style="mso-fit-shape-to-text:t" inset="0,15pt,0,0">
                <w:txbxContent>
                  <w:p w14:paraId="2D0D17DD" w14:textId="6A593F57" w:rsidR="00986DE2" w:rsidRPr="00986DE2" w:rsidRDefault="00986DE2" w:rsidP="00986DE2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16"/>
                        <w:szCs w:val="16"/>
                      </w:rPr>
                    </w:pPr>
                    <w:r w:rsidRPr="00986DE2">
                      <w:rPr>
                        <w:rFonts w:ascii="Aptos" w:eastAsia="Aptos" w:hAnsi="Aptos" w:cs="Aptos"/>
                        <w:noProof/>
                        <w:color w:val="000000"/>
                        <w:sz w:val="16"/>
                        <w:szCs w:val="16"/>
                      </w:rPr>
                      <w:t>Ograniczony dostęp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B7E6E"/>
    <w:multiLevelType w:val="hybridMultilevel"/>
    <w:tmpl w:val="27CC3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140135"/>
    <w:multiLevelType w:val="multilevel"/>
    <w:tmpl w:val="85DE17C2"/>
    <w:lvl w:ilvl="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6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2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8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4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08" w:hanging="1800"/>
      </w:pPr>
      <w:rPr>
        <w:rFonts w:hint="default"/>
      </w:rPr>
    </w:lvl>
  </w:abstractNum>
  <w:abstractNum w:abstractNumId="2" w15:restartNumberingAfterBreak="0">
    <w:nsid w:val="0A8B321F"/>
    <w:multiLevelType w:val="hybridMultilevel"/>
    <w:tmpl w:val="3A9AB1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DE6594"/>
    <w:multiLevelType w:val="multilevel"/>
    <w:tmpl w:val="58CE4ED8"/>
    <w:lvl w:ilvl="0">
      <w:start w:val="11"/>
      <w:numFmt w:val="decimal"/>
      <w:lvlText w:val="%1"/>
      <w:lvlJc w:val="left"/>
      <w:pPr>
        <w:ind w:left="821" w:hanging="567"/>
      </w:pPr>
      <w:rPr>
        <w:rFonts w:hint="default"/>
        <w:lang w:val="pl-PL" w:eastAsia="en-US" w:bidi="ar-SA"/>
      </w:rPr>
    </w:lvl>
    <w:lvl w:ilvl="1">
      <w:start w:val="1"/>
      <w:numFmt w:val="decimal"/>
      <w:lvlText w:val="%1.%2"/>
      <w:lvlJc w:val="left"/>
      <w:pPr>
        <w:ind w:left="821" w:hanging="567"/>
      </w:pPr>
      <w:rPr>
        <w:rFonts w:ascii="Carlito" w:eastAsia="Carlito" w:hAnsi="Carlito" w:cs="Carlito" w:hint="default"/>
        <w:spacing w:val="-1"/>
        <w:w w:val="100"/>
        <w:sz w:val="22"/>
        <w:szCs w:val="22"/>
        <w:lang w:val="pl-PL" w:eastAsia="en-US" w:bidi="ar-SA"/>
      </w:rPr>
    </w:lvl>
    <w:lvl w:ilvl="2">
      <w:start w:val="1"/>
      <w:numFmt w:val="decimal"/>
      <w:lvlText w:val="%3."/>
      <w:lvlJc w:val="left"/>
      <w:pPr>
        <w:ind w:left="1531" w:hanging="711"/>
      </w:pPr>
      <w:rPr>
        <w:rFonts w:hint="default"/>
        <w:spacing w:val="-3"/>
        <w:w w:val="100"/>
        <w:sz w:val="22"/>
        <w:szCs w:val="22"/>
        <w:lang w:val="pl-PL" w:eastAsia="en-US" w:bidi="ar-SA"/>
      </w:rPr>
    </w:lvl>
    <w:lvl w:ilvl="3">
      <w:numFmt w:val="bullet"/>
      <w:lvlText w:val="•"/>
      <w:lvlJc w:val="left"/>
      <w:pPr>
        <w:ind w:left="3390" w:hanging="711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315" w:hanging="711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240" w:hanging="711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165" w:hanging="711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090" w:hanging="711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016" w:hanging="711"/>
      </w:pPr>
      <w:rPr>
        <w:rFonts w:hint="default"/>
        <w:lang w:val="pl-PL" w:eastAsia="en-US" w:bidi="ar-SA"/>
      </w:rPr>
    </w:lvl>
  </w:abstractNum>
  <w:abstractNum w:abstractNumId="4" w15:restartNumberingAfterBreak="0">
    <w:nsid w:val="0F5F5AA2"/>
    <w:multiLevelType w:val="hybridMultilevel"/>
    <w:tmpl w:val="2C44AEEE"/>
    <w:lvl w:ilvl="0" w:tplc="75A25DE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06780"/>
    <w:multiLevelType w:val="multilevel"/>
    <w:tmpl w:val="E0526682"/>
    <w:lvl w:ilvl="0">
      <w:start w:val="1"/>
      <w:numFmt w:val="decimal"/>
      <w:pStyle w:val="AK1"/>
      <w:lvlText w:val="§ %1."/>
      <w:lvlJc w:val="left"/>
      <w:pPr>
        <w:ind w:left="4962" w:hanging="567"/>
      </w:pPr>
    </w:lvl>
    <w:lvl w:ilvl="1">
      <w:start w:val="1"/>
      <w:numFmt w:val="decimal"/>
      <w:pStyle w:val="Ak2"/>
      <w:lvlText w:val="%1.%2"/>
      <w:lvlJc w:val="left"/>
      <w:pPr>
        <w:ind w:left="709" w:hanging="567"/>
      </w:pPr>
      <w:rPr>
        <w:b w:val="0"/>
      </w:rPr>
    </w:lvl>
    <w:lvl w:ilvl="2">
      <w:start w:val="1"/>
      <w:numFmt w:val="decimal"/>
      <w:pStyle w:val="Ak3"/>
      <w:lvlText w:val="%1.%2.%3"/>
      <w:lvlJc w:val="left"/>
      <w:pPr>
        <w:ind w:left="4962" w:hanging="56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lowerRoman"/>
      <w:lvlText w:val="(%4)"/>
      <w:lvlJc w:val="left"/>
      <w:pPr>
        <w:ind w:left="5835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(%5)"/>
      <w:lvlJc w:val="left"/>
      <w:pPr>
        <w:ind w:left="6195" w:hanging="360"/>
      </w:pPr>
    </w:lvl>
    <w:lvl w:ilvl="5">
      <w:start w:val="1"/>
      <w:numFmt w:val="lowerRoman"/>
      <w:lvlText w:val="(%6)"/>
      <w:lvlJc w:val="left"/>
      <w:pPr>
        <w:ind w:left="6555" w:hanging="360"/>
      </w:pPr>
    </w:lvl>
    <w:lvl w:ilvl="6">
      <w:start w:val="1"/>
      <w:numFmt w:val="decimal"/>
      <w:lvlText w:val="%7."/>
      <w:lvlJc w:val="left"/>
      <w:pPr>
        <w:ind w:left="6915" w:hanging="360"/>
      </w:pPr>
    </w:lvl>
    <w:lvl w:ilvl="7">
      <w:start w:val="1"/>
      <w:numFmt w:val="lowerLetter"/>
      <w:lvlText w:val="%8."/>
      <w:lvlJc w:val="left"/>
      <w:pPr>
        <w:ind w:left="7275" w:hanging="360"/>
      </w:pPr>
    </w:lvl>
    <w:lvl w:ilvl="8">
      <w:start w:val="1"/>
      <w:numFmt w:val="lowerRoman"/>
      <w:lvlText w:val="%9."/>
      <w:lvlJc w:val="left"/>
      <w:pPr>
        <w:ind w:left="7635" w:hanging="360"/>
      </w:pPr>
    </w:lvl>
  </w:abstractNum>
  <w:abstractNum w:abstractNumId="6" w15:restartNumberingAfterBreak="0">
    <w:nsid w:val="1A5E4AA9"/>
    <w:multiLevelType w:val="hybridMultilevel"/>
    <w:tmpl w:val="9FECD160"/>
    <w:lvl w:ilvl="0" w:tplc="1FE4C650">
      <w:start w:val="1"/>
      <w:numFmt w:val="decimal"/>
      <w:lvlText w:val="%1."/>
      <w:lvlJc w:val="left"/>
      <w:pPr>
        <w:ind w:left="36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3D0D14"/>
    <w:multiLevelType w:val="hybridMultilevel"/>
    <w:tmpl w:val="E4AE99D2"/>
    <w:lvl w:ilvl="0" w:tplc="52BC5ED4">
      <w:start w:val="1"/>
      <w:numFmt w:val="decimal"/>
      <w:lvlText w:val="%1)"/>
      <w:lvlJc w:val="left"/>
      <w:pPr>
        <w:ind w:left="425" w:hanging="359"/>
      </w:pPr>
      <w:rPr>
        <w:rFonts w:ascii="Carlito" w:eastAsia="Carlito" w:hAnsi="Carlito" w:cs="Carlito" w:hint="default"/>
        <w:w w:val="100"/>
        <w:sz w:val="22"/>
        <w:szCs w:val="22"/>
        <w:lang w:val="pl-PL" w:eastAsia="en-US" w:bidi="ar-SA"/>
      </w:rPr>
    </w:lvl>
    <w:lvl w:ilvl="1" w:tplc="0415000F">
      <w:start w:val="1"/>
      <w:numFmt w:val="decimal"/>
      <w:lvlText w:val="%2."/>
      <w:lvlJc w:val="left"/>
      <w:pPr>
        <w:ind w:left="821" w:hanging="356"/>
      </w:pPr>
      <w:rPr>
        <w:rFonts w:hint="default"/>
        <w:spacing w:val="-1"/>
        <w:w w:val="100"/>
        <w:sz w:val="22"/>
        <w:szCs w:val="22"/>
        <w:lang w:val="pl-PL" w:eastAsia="en-US" w:bidi="ar-SA"/>
      </w:rPr>
    </w:lvl>
    <w:lvl w:ilvl="2" w:tplc="69C2C15A">
      <w:numFmt w:val="bullet"/>
      <w:lvlText w:val="•"/>
      <w:lvlJc w:val="left"/>
      <w:pPr>
        <w:ind w:left="1823" w:hanging="356"/>
      </w:pPr>
      <w:rPr>
        <w:rFonts w:hint="default"/>
        <w:lang w:val="pl-PL" w:eastAsia="en-US" w:bidi="ar-SA"/>
      </w:rPr>
    </w:lvl>
    <w:lvl w:ilvl="3" w:tplc="55A4C7C4">
      <w:numFmt w:val="bullet"/>
      <w:lvlText w:val="•"/>
      <w:lvlJc w:val="left"/>
      <w:pPr>
        <w:ind w:left="2826" w:hanging="356"/>
      </w:pPr>
      <w:rPr>
        <w:rFonts w:hint="default"/>
        <w:lang w:val="pl-PL" w:eastAsia="en-US" w:bidi="ar-SA"/>
      </w:rPr>
    </w:lvl>
    <w:lvl w:ilvl="4" w:tplc="29B4377C">
      <w:numFmt w:val="bullet"/>
      <w:lvlText w:val="•"/>
      <w:lvlJc w:val="left"/>
      <w:pPr>
        <w:ind w:left="3829" w:hanging="356"/>
      </w:pPr>
      <w:rPr>
        <w:rFonts w:hint="default"/>
        <w:lang w:val="pl-PL" w:eastAsia="en-US" w:bidi="ar-SA"/>
      </w:rPr>
    </w:lvl>
    <w:lvl w:ilvl="5" w:tplc="F426D650">
      <w:numFmt w:val="bullet"/>
      <w:lvlText w:val="•"/>
      <w:lvlJc w:val="left"/>
      <w:pPr>
        <w:ind w:left="4832" w:hanging="356"/>
      </w:pPr>
      <w:rPr>
        <w:rFonts w:hint="default"/>
        <w:lang w:val="pl-PL" w:eastAsia="en-US" w:bidi="ar-SA"/>
      </w:rPr>
    </w:lvl>
    <w:lvl w:ilvl="6" w:tplc="666EE426">
      <w:numFmt w:val="bullet"/>
      <w:lvlText w:val="•"/>
      <w:lvlJc w:val="left"/>
      <w:pPr>
        <w:ind w:left="5835" w:hanging="356"/>
      </w:pPr>
      <w:rPr>
        <w:rFonts w:hint="default"/>
        <w:lang w:val="pl-PL" w:eastAsia="en-US" w:bidi="ar-SA"/>
      </w:rPr>
    </w:lvl>
    <w:lvl w:ilvl="7" w:tplc="378A28D4">
      <w:numFmt w:val="bullet"/>
      <w:lvlText w:val="•"/>
      <w:lvlJc w:val="left"/>
      <w:pPr>
        <w:ind w:left="6838" w:hanging="356"/>
      </w:pPr>
      <w:rPr>
        <w:rFonts w:hint="default"/>
        <w:lang w:val="pl-PL" w:eastAsia="en-US" w:bidi="ar-SA"/>
      </w:rPr>
    </w:lvl>
    <w:lvl w:ilvl="8" w:tplc="92FEBA38">
      <w:numFmt w:val="bullet"/>
      <w:lvlText w:val="•"/>
      <w:lvlJc w:val="left"/>
      <w:pPr>
        <w:ind w:left="7841" w:hanging="356"/>
      </w:pPr>
      <w:rPr>
        <w:rFonts w:hint="default"/>
        <w:lang w:val="pl-PL" w:eastAsia="en-US" w:bidi="ar-SA"/>
      </w:rPr>
    </w:lvl>
  </w:abstractNum>
  <w:abstractNum w:abstractNumId="8" w15:restartNumberingAfterBreak="0">
    <w:nsid w:val="2111484E"/>
    <w:multiLevelType w:val="hybridMultilevel"/>
    <w:tmpl w:val="340ACF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EF0254"/>
    <w:multiLevelType w:val="hybridMultilevel"/>
    <w:tmpl w:val="BE985256"/>
    <w:lvl w:ilvl="0" w:tplc="0415000F">
      <w:start w:val="1"/>
      <w:numFmt w:val="decimal"/>
      <w:lvlText w:val="%1."/>
      <w:lvlJc w:val="left"/>
      <w:pPr>
        <w:ind w:left="828" w:hanging="360"/>
      </w:pPr>
    </w:lvl>
    <w:lvl w:ilvl="1" w:tplc="04150019">
      <w:start w:val="1"/>
      <w:numFmt w:val="lowerLetter"/>
      <w:lvlText w:val="%2."/>
      <w:lvlJc w:val="left"/>
      <w:pPr>
        <w:ind w:left="1548" w:hanging="360"/>
      </w:pPr>
    </w:lvl>
    <w:lvl w:ilvl="2" w:tplc="0415001B" w:tentative="1">
      <w:start w:val="1"/>
      <w:numFmt w:val="lowerRoman"/>
      <w:lvlText w:val="%3."/>
      <w:lvlJc w:val="right"/>
      <w:pPr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10" w15:restartNumberingAfterBreak="0">
    <w:nsid w:val="2984574C"/>
    <w:multiLevelType w:val="hybridMultilevel"/>
    <w:tmpl w:val="801AD43A"/>
    <w:lvl w:ilvl="0" w:tplc="5EB0F8E2">
      <w:start w:val="1"/>
      <w:numFmt w:val="decimal"/>
      <w:lvlText w:val="%1)"/>
      <w:lvlJc w:val="left"/>
      <w:pPr>
        <w:ind w:left="425" w:hanging="359"/>
      </w:pPr>
      <w:rPr>
        <w:rFonts w:ascii="Carlito" w:eastAsia="Carlito" w:hAnsi="Carlito" w:cs="Carlito" w:hint="default"/>
        <w:w w:val="100"/>
        <w:sz w:val="22"/>
        <w:szCs w:val="22"/>
        <w:lang w:val="pl-PL" w:eastAsia="en-US" w:bidi="ar-SA"/>
      </w:rPr>
    </w:lvl>
    <w:lvl w:ilvl="1" w:tplc="ACE0A692">
      <w:start w:val="1"/>
      <w:numFmt w:val="lowerLetter"/>
      <w:lvlText w:val="%2)"/>
      <w:lvlJc w:val="left"/>
      <w:pPr>
        <w:ind w:left="782" w:hanging="358"/>
      </w:pPr>
      <w:rPr>
        <w:rFonts w:ascii="Carlito" w:eastAsia="Carlito" w:hAnsi="Carlito" w:cs="Carlito" w:hint="default"/>
        <w:spacing w:val="-1"/>
        <w:w w:val="100"/>
        <w:sz w:val="22"/>
        <w:szCs w:val="22"/>
        <w:lang w:val="pl-PL" w:eastAsia="en-US" w:bidi="ar-SA"/>
      </w:rPr>
    </w:lvl>
    <w:lvl w:ilvl="2" w:tplc="B12A4B40">
      <w:start w:val="1"/>
      <w:numFmt w:val="lowerRoman"/>
      <w:lvlText w:val="(%3)"/>
      <w:lvlJc w:val="left"/>
      <w:pPr>
        <w:ind w:left="1277" w:hanging="425"/>
      </w:pPr>
      <w:rPr>
        <w:rFonts w:ascii="Carlito" w:eastAsia="Carlito" w:hAnsi="Carlito" w:cs="Carlito" w:hint="default"/>
        <w:spacing w:val="-1"/>
        <w:w w:val="100"/>
        <w:sz w:val="22"/>
        <w:szCs w:val="22"/>
        <w:lang w:val="pl-PL" w:eastAsia="en-US" w:bidi="ar-SA"/>
      </w:rPr>
    </w:lvl>
    <w:lvl w:ilvl="3" w:tplc="5A7004CE">
      <w:numFmt w:val="bullet"/>
      <w:lvlText w:val="•"/>
      <w:lvlJc w:val="left"/>
      <w:pPr>
        <w:ind w:left="2351" w:hanging="425"/>
      </w:pPr>
      <w:rPr>
        <w:rFonts w:hint="default"/>
        <w:lang w:val="pl-PL" w:eastAsia="en-US" w:bidi="ar-SA"/>
      </w:rPr>
    </w:lvl>
    <w:lvl w:ilvl="4" w:tplc="8AD46746">
      <w:numFmt w:val="bullet"/>
      <w:lvlText w:val="•"/>
      <w:lvlJc w:val="left"/>
      <w:pPr>
        <w:ind w:left="3422" w:hanging="425"/>
      </w:pPr>
      <w:rPr>
        <w:rFonts w:hint="default"/>
        <w:lang w:val="pl-PL" w:eastAsia="en-US" w:bidi="ar-SA"/>
      </w:rPr>
    </w:lvl>
    <w:lvl w:ilvl="5" w:tplc="4EC435BA">
      <w:numFmt w:val="bullet"/>
      <w:lvlText w:val="•"/>
      <w:lvlJc w:val="left"/>
      <w:pPr>
        <w:ind w:left="4493" w:hanging="425"/>
      </w:pPr>
      <w:rPr>
        <w:rFonts w:hint="default"/>
        <w:lang w:val="pl-PL" w:eastAsia="en-US" w:bidi="ar-SA"/>
      </w:rPr>
    </w:lvl>
    <w:lvl w:ilvl="6" w:tplc="74DEC35A">
      <w:numFmt w:val="bullet"/>
      <w:lvlText w:val="•"/>
      <w:lvlJc w:val="left"/>
      <w:pPr>
        <w:ind w:left="5564" w:hanging="425"/>
      </w:pPr>
      <w:rPr>
        <w:rFonts w:hint="default"/>
        <w:lang w:val="pl-PL" w:eastAsia="en-US" w:bidi="ar-SA"/>
      </w:rPr>
    </w:lvl>
    <w:lvl w:ilvl="7" w:tplc="EEDE4AFA">
      <w:numFmt w:val="bullet"/>
      <w:lvlText w:val="•"/>
      <w:lvlJc w:val="left"/>
      <w:pPr>
        <w:ind w:left="6635" w:hanging="425"/>
      </w:pPr>
      <w:rPr>
        <w:rFonts w:hint="default"/>
        <w:lang w:val="pl-PL" w:eastAsia="en-US" w:bidi="ar-SA"/>
      </w:rPr>
    </w:lvl>
    <w:lvl w:ilvl="8" w:tplc="BF628C0A">
      <w:numFmt w:val="bullet"/>
      <w:lvlText w:val="•"/>
      <w:lvlJc w:val="left"/>
      <w:pPr>
        <w:ind w:left="7706" w:hanging="425"/>
      </w:pPr>
      <w:rPr>
        <w:rFonts w:hint="default"/>
        <w:lang w:val="pl-PL" w:eastAsia="en-US" w:bidi="ar-SA"/>
      </w:rPr>
    </w:lvl>
  </w:abstractNum>
  <w:abstractNum w:abstractNumId="11" w15:restartNumberingAfterBreak="0">
    <w:nsid w:val="3245479A"/>
    <w:multiLevelType w:val="hybridMultilevel"/>
    <w:tmpl w:val="722435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7A362D"/>
    <w:multiLevelType w:val="hybridMultilevel"/>
    <w:tmpl w:val="46849678"/>
    <w:lvl w:ilvl="0" w:tplc="EDB271DE">
      <w:start w:val="1"/>
      <w:numFmt w:val="lowerLetter"/>
      <w:lvlText w:val="%1)"/>
      <w:lvlJc w:val="left"/>
      <w:pPr>
        <w:ind w:left="828" w:hanging="360"/>
      </w:pPr>
      <w:rPr>
        <w:rFonts w:ascii="Carlito" w:eastAsia="Carlito" w:hAnsi="Carlito" w:cs="Carlito" w:hint="default"/>
        <w:spacing w:val="-1"/>
        <w:w w:val="100"/>
        <w:sz w:val="22"/>
        <w:szCs w:val="22"/>
        <w:lang w:val="pl-PL" w:eastAsia="en-US" w:bidi="ar-SA"/>
      </w:rPr>
    </w:lvl>
    <w:lvl w:ilvl="1" w:tplc="C7988620">
      <w:numFmt w:val="bullet"/>
      <w:lvlText w:val="•"/>
      <w:lvlJc w:val="left"/>
      <w:pPr>
        <w:ind w:left="1722" w:hanging="360"/>
      </w:pPr>
      <w:rPr>
        <w:rFonts w:hint="default"/>
        <w:lang w:val="pl-PL" w:eastAsia="en-US" w:bidi="ar-SA"/>
      </w:rPr>
    </w:lvl>
    <w:lvl w:ilvl="2" w:tplc="1A44FE90">
      <w:numFmt w:val="bullet"/>
      <w:lvlText w:val="•"/>
      <w:lvlJc w:val="left"/>
      <w:pPr>
        <w:ind w:left="2625" w:hanging="360"/>
      </w:pPr>
      <w:rPr>
        <w:rFonts w:hint="default"/>
        <w:lang w:val="pl-PL" w:eastAsia="en-US" w:bidi="ar-SA"/>
      </w:rPr>
    </w:lvl>
    <w:lvl w:ilvl="3" w:tplc="65F8770E">
      <w:numFmt w:val="bullet"/>
      <w:lvlText w:val="•"/>
      <w:lvlJc w:val="left"/>
      <w:pPr>
        <w:ind w:left="3528" w:hanging="360"/>
      </w:pPr>
      <w:rPr>
        <w:rFonts w:hint="default"/>
        <w:lang w:val="pl-PL" w:eastAsia="en-US" w:bidi="ar-SA"/>
      </w:rPr>
    </w:lvl>
    <w:lvl w:ilvl="4" w:tplc="F930566E">
      <w:numFmt w:val="bullet"/>
      <w:lvlText w:val="•"/>
      <w:lvlJc w:val="left"/>
      <w:pPr>
        <w:ind w:left="4431" w:hanging="360"/>
      </w:pPr>
      <w:rPr>
        <w:rFonts w:hint="default"/>
        <w:lang w:val="pl-PL" w:eastAsia="en-US" w:bidi="ar-SA"/>
      </w:rPr>
    </w:lvl>
    <w:lvl w:ilvl="5" w:tplc="1A98901C">
      <w:numFmt w:val="bullet"/>
      <w:lvlText w:val="•"/>
      <w:lvlJc w:val="left"/>
      <w:pPr>
        <w:ind w:left="5334" w:hanging="360"/>
      </w:pPr>
      <w:rPr>
        <w:rFonts w:hint="default"/>
        <w:lang w:val="pl-PL" w:eastAsia="en-US" w:bidi="ar-SA"/>
      </w:rPr>
    </w:lvl>
    <w:lvl w:ilvl="6" w:tplc="F628E682">
      <w:numFmt w:val="bullet"/>
      <w:lvlText w:val="•"/>
      <w:lvlJc w:val="left"/>
      <w:pPr>
        <w:ind w:left="6236" w:hanging="360"/>
      </w:pPr>
      <w:rPr>
        <w:rFonts w:hint="default"/>
        <w:lang w:val="pl-PL" w:eastAsia="en-US" w:bidi="ar-SA"/>
      </w:rPr>
    </w:lvl>
    <w:lvl w:ilvl="7" w:tplc="95068BE8">
      <w:numFmt w:val="bullet"/>
      <w:lvlText w:val="•"/>
      <w:lvlJc w:val="left"/>
      <w:pPr>
        <w:ind w:left="7139" w:hanging="360"/>
      </w:pPr>
      <w:rPr>
        <w:rFonts w:hint="default"/>
        <w:lang w:val="pl-PL" w:eastAsia="en-US" w:bidi="ar-SA"/>
      </w:rPr>
    </w:lvl>
    <w:lvl w:ilvl="8" w:tplc="BE8E017E">
      <w:numFmt w:val="bullet"/>
      <w:lvlText w:val="•"/>
      <w:lvlJc w:val="left"/>
      <w:pPr>
        <w:ind w:left="8042" w:hanging="360"/>
      </w:pPr>
      <w:rPr>
        <w:rFonts w:hint="default"/>
        <w:lang w:val="pl-PL" w:eastAsia="en-US" w:bidi="ar-SA"/>
      </w:rPr>
    </w:lvl>
  </w:abstractNum>
  <w:abstractNum w:abstractNumId="13" w15:restartNumberingAfterBreak="0">
    <w:nsid w:val="3AD074E8"/>
    <w:multiLevelType w:val="hybridMultilevel"/>
    <w:tmpl w:val="7A6E50BE"/>
    <w:lvl w:ilvl="0" w:tplc="EC5AB7C8">
      <w:start w:val="1"/>
      <w:numFmt w:val="decimal"/>
      <w:lvlText w:val="%1)"/>
      <w:lvlJc w:val="left"/>
      <w:pPr>
        <w:ind w:left="427" w:hanging="361"/>
      </w:pPr>
      <w:rPr>
        <w:rFonts w:ascii="Carlito" w:eastAsia="Carlito" w:hAnsi="Carlito" w:cs="Carlito" w:hint="default"/>
        <w:w w:val="100"/>
        <w:sz w:val="22"/>
        <w:szCs w:val="22"/>
        <w:lang w:val="pl-PL" w:eastAsia="en-US" w:bidi="ar-SA"/>
      </w:rPr>
    </w:lvl>
    <w:lvl w:ilvl="1" w:tplc="E7D21D3E">
      <w:start w:val="1"/>
      <w:numFmt w:val="lowerLetter"/>
      <w:lvlText w:val="%2)"/>
      <w:lvlJc w:val="left"/>
      <w:pPr>
        <w:ind w:left="828" w:hanging="360"/>
      </w:pPr>
      <w:rPr>
        <w:rFonts w:ascii="Carlito" w:eastAsia="Carlito" w:hAnsi="Carlito" w:cs="Carlito" w:hint="default"/>
        <w:spacing w:val="-1"/>
        <w:w w:val="100"/>
        <w:sz w:val="22"/>
        <w:szCs w:val="22"/>
        <w:lang w:val="pl-PL" w:eastAsia="en-US" w:bidi="ar-SA"/>
      </w:rPr>
    </w:lvl>
    <w:lvl w:ilvl="2" w:tplc="36E2F328">
      <w:numFmt w:val="bullet"/>
      <w:lvlText w:val="•"/>
      <w:lvlJc w:val="left"/>
      <w:pPr>
        <w:ind w:left="1823" w:hanging="360"/>
      </w:pPr>
      <w:rPr>
        <w:rFonts w:hint="default"/>
        <w:lang w:val="pl-PL" w:eastAsia="en-US" w:bidi="ar-SA"/>
      </w:rPr>
    </w:lvl>
    <w:lvl w:ilvl="3" w:tplc="EBB07E82">
      <w:numFmt w:val="bullet"/>
      <w:lvlText w:val="•"/>
      <w:lvlJc w:val="left"/>
      <w:pPr>
        <w:ind w:left="2826" w:hanging="360"/>
      </w:pPr>
      <w:rPr>
        <w:rFonts w:hint="default"/>
        <w:lang w:val="pl-PL" w:eastAsia="en-US" w:bidi="ar-SA"/>
      </w:rPr>
    </w:lvl>
    <w:lvl w:ilvl="4" w:tplc="DC949A6C">
      <w:numFmt w:val="bullet"/>
      <w:lvlText w:val="•"/>
      <w:lvlJc w:val="left"/>
      <w:pPr>
        <w:ind w:left="3829" w:hanging="360"/>
      </w:pPr>
      <w:rPr>
        <w:rFonts w:hint="default"/>
        <w:lang w:val="pl-PL" w:eastAsia="en-US" w:bidi="ar-SA"/>
      </w:rPr>
    </w:lvl>
    <w:lvl w:ilvl="5" w:tplc="93A839F2">
      <w:numFmt w:val="bullet"/>
      <w:lvlText w:val="•"/>
      <w:lvlJc w:val="left"/>
      <w:pPr>
        <w:ind w:left="4832" w:hanging="360"/>
      </w:pPr>
      <w:rPr>
        <w:rFonts w:hint="default"/>
        <w:lang w:val="pl-PL" w:eastAsia="en-US" w:bidi="ar-SA"/>
      </w:rPr>
    </w:lvl>
    <w:lvl w:ilvl="6" w:tplc="8A20831A">
      <w:numFmt w:val="bullet"/>
      <w:lvlText w:val="•"/>
      <w:lvlJc w:val="left"/>
      <w:pPr>
        <w:ind w:left="5835" w:hanging="360"/>
      </w:pPr>
      <w:rPr>
        <w:rFonts w:hint="default"/>
        <w:lang w:val="pl-PL" w:eastAsia="en-US" w:bidi="ar-SA"/>
      </w:rPr>
    </w:lvl>
    <w:lvl w:ilvl="7" w:tplc="0B88BF90">
      <w:numFmt w:val="bullet"/>
      <w:lvlText w:val="•"/>
      <w:lvlJc w:val="left"/>
      <w:pPr>
        <w:ind w:left="6838" w:hanging="360"/>
      </w:pPr>
      <w:rPr>
        <w:rFonts w:hint="default"/>
        <w:lang w:val="pl-PL" w:eastAsia="en-US" w:bidi="ar-SA"/>
      </w:rPr>
    </w:lvl>
    <w:lvl w:ilvl="8" w:tplc="A85A23A8">
      <w:numFmt w:val="bullet"/>
      <w:lvlText w:val="•"/>
      <w:lvlJc w:val="left"/>
      <w:pPr>
        <w:ind w:left="7841" w:hanging="360"/>
      </w:pPr>
      <w:rPr>
        <w:rFonts w:hint="default"/>
        <w:lang w:val="pl-PL" w:eastAsia="en-US" w:bidi="ar-SA"/>
      </w:rPr>
    </w:lvl>
  </w:abstractNum>
  <w:abstractNum w:abstractNumId="14" w15:restartNumberingAfterBreak="0">
    <w:nsid w:val="3D5809CC"/>
    <w:multiLevelType w:val="hybridMultilevel"/>
    <w:tmpl w:val="FD30A7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BD310D"/>
    <w:multiLevelType w:val="hybridMultilevel"/>
    <w:tmpl w:val="9FECD160"/>
    <w:lvl w:ilvl="0" w:tplc="1FE4C650">
      <w:start w:val="1"/>
      <w:numFmt w:val="decimal"/>
      <w:lvlText w:val="%1."/>
      <w:lvlJc w:val="left"/>
      <w:pPr>
        <w:ind w:left="36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98513A"/>
    <w:multiLevelType w:val="hybridMultilevel"/>
    <w:tmpl w:val="A732C9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9303A5"/>
    <w:multiLevelType w:val="hybridMultilevel"/>
    <w:tmpl w:val="9B5A49E4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955A03"/>
    <w:multiLevelType w:val="hybridMultilevel"/>
    <w:tmpl w:val="BD5288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7C7CBD"/>
    <w:multiLevelType w:val="multilevel"/>
    <w:tmpl w:val="85DE17C2"/>
    <w:lvl w:ilvl="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6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2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8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4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08" w:hanging="1800"/>
      </w:pPr>
      <w:rPr>
        <w:rFonts w:hint="default"/>
      </w:rPr>
    </w:lvl>
  </w:abstractNum>
  <w:abstractNum w:abstractNumId="20" w15:restartNumberingAfterBreak="0">
    <w:nsid w:val="5B6E5C4D"/>
    <w:multiLevelType w:val="hybridMultilevel"/>
    <w:tmpl w:val="90A465C8"/>
    <w:lvl w:ilvl="0" w:tplc="3316217C">
      <w:start w:val="1"/>
      <w:numFmt w:val="lowerRoman"/>
      <w:lvlText w:val="%1)"/>
      <w:lvlJc w:val="right"/>
      <w:pPr>
        <w:ind w:left="720" w:hanging="360"/>
      </w:pPr>
    </w:lvl>
    <w:lvl w:ilvl="1" w:tplc="FF9ED7A2">
      <w:start w:val="1"/>
      <w:numFmt w:val="lowerRoman"/>
      <w:lvlText w:val="%2)"/>
      <w:lvlJc w:val="right"/>
      <w:pPr>
        <w:ind w:left="720" w:hanging="360"/>
      </w:pPr>
    </w:lvl>
    <w:lvl w:ilvl="2" w:tplc="EC0638FC">
      <w:start w:val="1"/>
      <w:numFmt w:val="lowerRoman"/>
      <w:lvlText w:val="%3)"/>
      <w:lvlJc w:val="right"/>
      <w:pPr>
        <w:ind w:left="720" w:hanging="360"/>
      </w:pPr>
    </w:lvl>
    <w:lvl w:ilvl="3" w:tplc="782A82F8">
      <w:start w:val="1"/>
      <w:numFmt w:val="lowerRoman"/>
      <w:lvlText w:val="%4)"/>
      <w:lvlJc w:val="right"/>
      <w:pPr>
        <w:ind w:left="720" w:hanging="360"/>
      </w:pPr>
    </w:lvl>
    <w:lvl w:ilvl="4" w:tplc="C6B255A4">
      <w:start w:val="1"/>
      <w:numFmt w:val="lowerRoman"/>
      <w:lvlText w:val="%5)"/>
      <w:lvlJc w:val="right"/>
      <w:pPr>
        <w:ind w:left="720" w:hanging="360"/>
      </w:pPr>
    </w:lvl>
    <w:lvl w:ilvl="5" w:tplc="D90A0E6C">
      <w:start w:val="1"/>
      <w:numFmt w:val="lowerRoman"/>
      <w:lvlText w:val="%6)"/>
      <w:lvlJc w:val="right"/>
      <w:pPr>
        <w:ind w:left="720" w:hanging="360"/>
      </w:pPr>
    </w:lvl>
    <w:lvl w:ilvl="6" w:tplc="A8ECDBF4">
      <w:start w:val="1"/>
      <w:numFmt w:val="lowerRoman"/>
      <w:lvlText w:val="%7)"/>
      <w:lvlJc w:val="right"/>
      <w:pPr>
        <w:ind w:left="720" w:hanging="360"/>
      </w:pPr>
    </w:lvl>
    <w:lvl w:ilvl="7" w:tplc="C7E05992">
      <w:start w:val="1"/>
      <w:numFmt w:val="lowerRoman"/>
      <w:lvlText w:val="%8)"/>
      <w:lvlJc w:val="right"/>
      <w:pPr>
        <w:ind w:left="720" w:hanging="360"/>
      </w:pPr>
    </w:lvl>
    <w:lvl w:ilvl="8" w:tplc="C80E7C80">
      <w:start w:val="1"/>
      <w:numFmt w:val="lowerRoman"/>
      <w:lvlText w:val="%9)"/>
      <w:lvlJc w:val="right"/>
      <w:pPr>
        <w:ind w:left="720" w:hanging="360"/>
      </w:pPr>
    </w:lvl>
  </w:abstractNum>
  <w:abstractNum w:abstractNumId="21" w15:restartNumberingAfterBreak="0">
    <w:nsid w:val="62EB28F8"/>
    <w:multiLevelType w:val="hybridMultilevel"/>
    <w:tmpl w:val="F3AA5A94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22" w15:restartNumberingAfterBreak="0">
    <w:nsid w:val="6595481F"/>
    <w:multiLevelType w:val="hybridMultilevel"/>
    <w:tmpl w:val="4620BC1C"/>
    <w:lvl w:ilvl="0" w:tplc="D816856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8" w:hanging="360"/>
      </w:pPr>
    </w:lvl>
    <w:lvl w:ilvl="2" w:tplc="0415001B" w:tentative="1">
      <w:start w:val="1"/>
      <w:numFmt w:val="lowerRoman"/>
      <w:lvlText w:val="%3."/>
      <w:lvlJc w:val="right"/>
      <w:pPr>
        <w:ind w:left="1908" w:hanging="180"/>
      </w:pPr>
    </w:lvl>
    <w:lvl w:ilvl="3" w:tplc="0415000F" w:tentative="1">
      <w:start w:val="1"/>
      <w:numFmt w:val="decimal"/>
      <w:lvlText w:val="%4."/>
      <w:lvlJc w:val="left"/>
      <w:pPr>
        <w:ind w:left="2628" w:hanging="360"/>
      </w:pPr>
    </w:lvl>
    <w:lvl w:ilvl="4" w:tplc="04150019" w:tentative="1">
      <w:start w:val="1"/>
      <w:numFmt w:val="lowerLetter"/>
      <w:lvlText w:val="%5."/>
      <w:lvlJc w:val="left"/>
      <w:pPr>
        <w:ind w:left="3348" w:hanging="360"/>
      </w:pPr>
    </w:lvl>
    <w:lvl w:ilvl="5" w:tplc="0415001B" w:tentative="1">
      <w:start w:val="1"/>
      <w:numFmt w:val="lowerRoman"/>
      <w:lvlText w:val="%6."/>
      <w:lvlJc w:val="right"/>
      <w:pPr>
        <w:ind w:left="4068" w:hanging="180"/>
      </w:pPr>
    </w:lvl>
    <w:lvl w:ilvl="6" w:tplc="0415000F" w:tentative="1">
      <w:start w:val="1"/>
      <w:numFmt w:val="decimal"/>
      <w:lvlText w:val="%7."/>
      <w:lvlJc w:val="left"/>
      <w:pPr>
        <w:ind w:left="4788" w:hanging="360"/>
      </w:pPr>
    </w:lvl>
    <w:lvl w:ilvl="7" w:tplc="04150019" w:tentative="1">
      <w:start w:val="1"/>
      <w:numFmt w:val="lowerLetter"/>
      <w:lvlText w:val="%8."/>
      <w:lvlJc w:val="left"/>
      <w:pPr>
        <w:ind w:left="5508" w:hanging="360"/>
      </w:pPr>
    </w:lvl>
    <w:lvl w:ilvl="8" w:tplc="0415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3" w15:restartNumberingAfterBreak="0">
    <w:nsid w:val="66FD4FEE"/>
    <w:multiLevelType w:val="hybridMultilevel"/>
    <w:tmpl w:val="B672CF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381E4A"/>
    <w:multiLevelType w:val="hybridMultilevel"/>
    <w:tmpl w:val="788E5930"/>
    <w:lvl w:ilvl="0" w:tplc="FA98250A">
      <w:start w:val="1"/>
      <w:numFmt w:val="lowerRoman"/>
      <w:lvlText w:val="%1."/>
      <w:lvlJc w:val="right"/>
      <w:pPr>
        <w:ind w:left="1920" w:hanging="360"/>
      </w:pPr>
    </w:lvl>
    <w:lvl w:ilvl="1" w:tplc="3848994A">
      <w:start w:val="1"/>
      <w:numFmt w:val="lowerRoman"/>
      <w:lvlText w:val="%2."/>
      <w:lvlJc w:val="right"/>
      <w:pPr>
        <w:ind w:left="1920" w:hanging="360"/>
      </w:pPr>
    </w:lvl>
    <w:lvl w:ilvl="2" w:tplc="46D24564">
      <w:start w:val="1"/>
      <w:numFmt w:val="lowerRoman"/>
      <w:lvlText w:val="%3."/>
      <w:lvlJc w:val="right"/>
      <w:pPr>
        <w:ind w:left="1920" w:hanging="360"/>
      </w:pPr>
    </w:lvl>
    <w:lvl w:ilvl="3" w:tplc="7E6A490C">
      <w:start w:val="1"/>
      <w:numFmt w:val="lowerRoman"/>
      <w:lvlText w:val="%4."/>
      <w:lvlJc w:val="right"/>
      <w:pPr>
        <w:ind w:left="1920" w:hanging="360"/>
      </w:pPr>
    </w:lvl>
    <w:lvl w:ilvl="4" w:tplc="E3CEFB30">
      <w:start w:val="1"/>
      <w:numFmt w:val="lowerRoman"/>
      <w:lvlText w:val="%5."/>
      <w:lvlJc w:val="right"/>
      <w:pPr>
        <w:ind w:left="1920" w:hanging="360"/>
      </w:pPr>
    </w:lvl>
    <w:lvl w:ilvl="5" w:tplc="241E0C88">
      <w:start w:val="1"/>
      <w:numFmt w:val="lowerRoman"/>
      <w:lvlText w:val="%6."/>
      <w:lvlJc w:val="right"/>
      <w:pPr>
        <w:ind w:left="1920" w:hanging="360"/>
      </w:pPr>
    </w:lvl>
    <w:lvl w:ilvl="6" w:tplc="FBB2A572">
      <w:start w:val="1"/>
      <w:numFmt w:val="lowerRoman"/>
      <w:lvlText w:val="%7."/>
      <w:lvlJc w:val="right"/>
      <w:pPr>
        <w:ind w:left="1920" w:hanging="360"/>
      </w:pPr>
    </w:lvl>
    <w:lvl w:ilvl="7" w:tplc="8ECCACAA">
      <w:start w:val="1"/>
      <w:numFmt w:val="lowerRoman"/>
      <w:lvlText w:val="%8."/>
      <w:lvlJc w:val="right"/>
      <w:pPr>
        <w:ind w:left="1920" w:hanging="360"/>
      </w:pPr>
    </w:lvl>
    <w:lvl w:ilvl="8" w:tplc="7214C2E6">
      <w:start w:val="1"/>
      <w:numFmt w:val="lowerRoman"/>
      <w:lvlText w:val="%9."/>
      <w:lvlJc w:val="right"/>
      <w:pPr>
        <w:ind w:left="1920" w:hanging="360"/>
      </w:pPr>
    </w:lvl>
  </w:abstractNum>
  <w:abstractNum w:abstractNumId="25" w15:restartNumberingAfterBreak="0">
    <w:nsid w:val="67655B0B"/>
    <w:multiLevelType w:val="hybridMultilevel"/>
    <w:tmpl w:val="1248C5E4"/>
    <w:lvl w:ilvl="0" w:tplc="6E7E7A4E">
      <w:start w:val="1"/>
      <w:numFmt w:val="lowerLetter"/>
      <w:lvlText w:val="%1)"/>
      <w:lvlJc w:val="left"/>
      <w:pPr>
        <w:ind w:left="1080" w:hanging="360"/>
      </w:pPr>
      <w:rPr>
        <w:rFonts w:ascii="Carlito" w:eastAsia="Carlito" w:hAnsi="Carlito" w:cs="Carlito" w:hint="default"/>
        <w:spacing w:val="-1"/>
        <w:w w:val="100"/>
        <w:sz w:val="22"/>
        <w:szCs w:val="22"/>
        <w:lang w:val="pl-PL" w:eastAsia="en-US" w:bidi="ar-SA"/>
      </w:rPr>
    </w:lvl>
    <w:lvl w:ilvl="1" w:tplc="90FCB594">
      <w:numFmt w:val="bullet"/>
      <w:lvlText w:val="•"/>
      <w:lvlJc w:val="left"/>
      <w:pPr>
        <w:ind w:left="1986" w:hanging="360"/>
      </w:pPr>
      <w:rPr>
        <w:rFonts w:hint="default"/>
        <w:lang w:val="pl-PL" w:eastAsia="en-US" w:bidi="ar-SA"/>
      </w:rPr>
    </w:lvl>
    <w:lvl w:ilvl="2" w:tplc="5EB4BA18">
      <w:numFmt w:val="bullet"/>
      <w:lvlText w:val="•"/>
      <w:lvlJc w:val="left"/>
      <w:pPr>
        <w:ind w:left="2885" w:hanging="360"/>
      </w:pPr>
      <w:rPr>
        <w:rFonts w:hint="default"/>
        <w:lang w:val="pl-PL" w:eastAsia="en-US" w:bidi="ar-SA"/>
      </w:rPr>
    </w:lvl>
    <w:lvl w:ilvl="3" w:tplc="D8364518">
      <w:numFmt w:val="bullet"/>
      <w:lvlText w:val="•"/>
      <w:lvlJc w:val="left"/>
      <w:pPr>
        <w:ind w:left="3784" w:hanging="360"/>
      </w:pPr>
      <w:rPr>
        <w:rFonts w:hint="default"/>
        <w:lang w:val="pl-PL" w:eastAsia="en-US" w:bidi="ar-SA"/>
      </w:rPr>
    </w:lvl>
    <w:lvl w:ilvl="4" w:tplc="0CDC9182">
      <w:numFmt w:val="bullet"/>
      <w:lvlText w:val="•"/>
      <w:lvlJc w:val="left"/>
      <w:pPr>
        <w:ind w:left="4683" w:hanging="360"/>
      </w:pPr>
      <w:rPr>
        <w:rFonts w:hint="default"/>
        <w:lang w:val="pl-PL" w:eastAsia="en-US" w:bidi="ar-SA"/>
      </w:rPr>
    </w:lvl>
    <w:lvl w:ilvl="5" w:tplc="B14ADC92">
      <w:numFmt w:val="bullet"/>
      <w:lvlText w:val="•"/>
      <w:lvlJc w:val="left"/>
      <w:pPr>
        <w:ind w:left="5582" w:hanging="360"/>
      </w:pPr>
      <w:rPr>
        <w:rFonts w:hint="default"/>
        <w:lang w:val="pl-PL" w:eastAsia="en-US" w:bidi="ar-SA"/>
      </w:rPr>
    </w:lvl>
    <w:lvl w:ilvl="6" w:tplc="77CC3956">
      <w:numFmt w:val="bullet"/>
      <w:lvlText w:val="•"/>
      <w:lvlJc w:val="left"/>
      <w:pPr>
        <w:ind w:left="6480" w:hanging="360"/>
      </w:pPr>
      <w:rPr>
        <w:rFonts w:hint="default"/>
        <w:lang w:val="pl-PL" w:eastAsia="en-US" w:bidi="ar-SA"/>
      </w:rPr>
    </w:lvl>
    <w:lvl w:ilvl="7" w:tplc="E7ECE5C6">
      <w:numFmt w:val="bullet"/>
      <w:lvlText w:val="•"/>
      <w:lvlJc w:val="left"/>
      <w:pPr>
        <w:ind w:left="7379" w:hanging="360"/>
      </w:pPr>
      <w:rPr>
        <w:rFonts w:hint="default"/>
        <w:lang w:val="pl-PL" w:eastAsia="en-US" w:bidi="ar-SA"/>
      </w:rPr>
    </w:lvl>
    <w:lvl w:ilvl="8" w:tplc="60C853C8">
      <w:numFmt w:val="bullet"/>
      <w:lvlText w:val="•"/>
      <w:lvlJc w:val="left"/>
      <w:pPr>
        <w:ind w:left="8278" w:hanging="360"/>
      </w:pPr>
      <w:rPr>
        <w:rFonts w:hint="default"/>
        <w:lang w:val="pl-PL" w:eastAsia="en-US" w:bidi="ar-SA"/>
      </w:rPr>
    </w:lvl>
  </w:abstractNum>
  <w:abstractNum w:abstractNumId="26" w15:restartNumberingAfterBreak="0">
    <w:nsid w:val="6F235B19"/>
    <w:multiLevelType w:val="hybridMultilevel"/>
    <w:tmpl w:val="51DCD1AC"/>
    <w:lvl w:ilvl="0" w:tplc="04150001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27" w15:restartNumberingAfterBreak="0">
    <w:nsid w:val="7A1420E8"/>
    <w:multiLevelType w:val="hybridMultilevel"/>
    <w:tmpl w:val="21F29362"/>
    <w:lvl w:ilvl="0" w:tplc="90325AFE">
      <w:start w:val="1"/>
      <w:numFmt w:val="lowerRoman"/>
      <w:lvlText w:val="%1."/>
      <w:lvlJc w:val="right"/>
      <w:pPr>
        <w:ind w:left="1920" w:hanging="360"/>
      </w:pPr>
    </w:lvl>
    <w:lvl w:ilvl="1" w:tplc="4808B15E">
      <w:start w:val="1"/>
      <w:numFmt w:val="lowerRoman"/>
      <w:lvlText w:val="%2."/>
      <w:lvlJc w:val="right"/>
      <w:pPr>
        <w:ind w:left="1920" w:hanging="360"/>
      </w:pPr>
    </w:lvl>
    <w:lvl w:ilvl="2" w:tplc="16CE2D16">
      <w:start w:val="1"/>
      <w:numFmt w:val="lowerRoman"/>
      <w:lvlText w:val="%3."/>
      <w:lvlJc w:val="right"/>
      <w:pPr>
        <w:ind w:left="1920" w:hanging="360"/>
      </w:pPr>
    </w:lvl>
    <w:lvl w:ilvl="3" w:tplc="F266E09C">
      <w:start w:val="1"/>
      <w:numFmt w:val="lowerRoman"/>
      <w:lvlText w:val="%4."/>
      <w:lvlJc w:val="right"/>
      <w:pPr>
        <w:ind w:left="1920" w:hanging="360"/>
      </w:pPr>
    </w:lvl>
    <w:lvl w:ilvl="4" w:tplc="7F72CA3A">
      <w:start w:val="1"/>
      <w:numFmt w:val="lowerRoman"/>
      <w:lvlText w:val="%5."/>
      <w:lvlJc w:val="right"/>
      <w:pPr>
        <w:ind w:left="1920" w:hanging="360"/>
      </w:pPr>
    </w:lvl>
    <w:lvl w:ilvl="5" w:tplc="94F62044">
      <w:start w:val="1"/>
      <w:numFmt w:val="lowerRoman"/>
      <w:lvlText w:val="%6."/>
      <w:lvlJc w:val="right"/>
      <w:pPr>
        <w:ind w:left="1920" w:hanging="360"/>
      </w:pPr>
    </w:lvl>
    <w:lvl w:ilvl="6" w:tplc="17A8F0B6">
      <w:start w:val="1"/>
      <w:numFmt w:val="lowerRoman"/>
      <w:lvlText w:val="%7."/>
      <w:lvlJc w:val="right"/>
      <w:pPr>
        <w:ind w:left="1920" w:hanging="360"/>
      </w:pPr>
    </w:lvl>
    <w:lvl w:ilvl="7" w:tplc="15F225D0">
      <w:start w:val="1"/>
      <w:numFmt w:val="lowerRoman"/>
      <w:lvlText w:val="%8."/>
      <w:lvlJc w:val="right"/>
      <w:pPr>
        <w:ind w:left="1920" w:hanging="360"/>
      </w:pPr>
    </w:lvl>
    <w:lvl w:ilvl="8" w:tplc="271E2416">
      <w:start w:val="1"/>
      <w:numFmt w:val="lowerRoman"/>
      <w:lvlText w:val="%9."/>
      <w:lvlJc w:val="right"/>
      <w:pPr>
        <w:ind w:left="1920" w:hanging="360"/>
      </w:pPr>
    </w:lvl>
  </w:abstractNum>
  <w:num w:numId="1" w16cid:durableId="497767356">
    <w:abstractNumId w:val="13"/>
  </w:num>
  <w:num w:numId="2" w16cid:durableId="1160267479">
    <w:abstractNumId w:val="10"/>
  </w:num>
  <w:num w:numId="3" w16cid:durableId="1891720706">
    <w:abstractNumId w:val="25"/>
  </w:num>
  <w:num w:numId="4" w16cid:durableId="909656164">
    <w:abstractNumId w:val="12"/>
  </w:num>
  <w:num w:numId="5" w16cid:durableId="168161437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20115773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18751544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17827076">
    <w:abstractNumId w:val="16"/>
  </w:num>
  <w:num w:numId="9" w16cid:durableId="1176991456">
    <w:abstractNumId w:val="7"/>
  </w:num>
  <w:num w:numId="10" w16cid:durableId="314915372">
    <w:abstractNumId w:val="3"/>
  </w:num>
  <w:num w:numId="11" w16cid:durableId="2116633006">
    <w:abstractNumId w:val="22"/>
  </w:num>
  <w:num w:numId="12" w16cid:durableId="1003166335">
    <w:abstractNumId w:val="19"/>
  </w:num>
  <w:num w:numId="13" w16cid:durableId="2005160566">
    <w:abstractNumId w:val="15"/>
  </w:num>
  <w:num w:numId="14" w16cid:durableId="2082945225">
    <w:abstractNumId w:val="9"/>
  </w:num>
  <w:num w:numId="15" w16cid:durableId="912738868">
    <w:abstractNumId w:val="21"/>
  </w:num>
  <w:num w:numId="16" w16cid:durableId="1598757834">
    <w:abstractNumId w:val="18"/>
  </w:num>
  <w:num w:numId="17" w16cid:durableId="1365406984">
    <w:abstractNumId w:val="20"/>
  </w:num>
  <w:num w:numId="18" w16cid:durableId="1667972656">
    <w:abstractNumId w:val="4"/>
  </w:num>
  <w:num w:numId="19" w16cid:durableId="1206871399">
    <w:abstractNumId w:val="26"/>
  </w:num>
  <w:num w:numId="20" w16cid:durableId="1711300093">
    <w:abstractNumId w:val="0"/>
  </w:num>
  <w:num w:numId="21" w16cid:durableId="37253405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77685940">
    <w:abstractNumId w:val="2"/>
  </w:num>
  <w:num w:numId="23" w16cid:durableId="1006521827">
    <w:abstractNumId w:val="14"/>
  </w:num>
  <w:num w:numId="24" w16cid:durableId="1887985256">
    <w:abstractNumId w:val="1"/>
  </w:num>
  <w:num w:numId="25" w16cid:durableId="242495711">
    <w:abstractNumId w:val="8"/>
  </w:num>
  <w:num w:numId="26" w16cid:durableId="1949460735">
    <w:abstractNumId w:val="23"/>
  </w:num>
  <w:num w:numId="27" w16cid:durableId="1364015803">
    <w:abstractNumId w:val="17"/>
  </w:num>
  <w:num w:numId="28" w16cid:durableId="813596491">
    <w:abstractNumId w:val="11"/>
  </w:num>
  <w:num w:numId="29" w16cid:durableId="1341464609">
    <w:abstractNumId w:val="24"/>
  </w:num>
  <w:num w:numId="30" w16cid:durableId="1385718991">
    <w:abstractNumId w:val="2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trackRevisions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436"/>
    <w:rsid w:val="000002DC"/>
    <w:rsid w:val="00000D99"/>
    <w:rsid w:val="00002853"/>
    <w:rsid w:val="00002983"/>
    <w:rsid w:val="000038F2"/>
    <w:rsid w:val="00004AD2"/>
    <w:rsid w:val="00005225"/>
    <w:rsid w:val="000059F1"/>
    <w:rsid w:val="00007DE2"/>
    <w:rsid w:val="00010B35"/>
    <w:rsid w:val="00010D88"/>
    <w:rsid w:val="000114CD"/>
    <w:rsid w:val="00011EF6"/>
    <w:rsid w:val="0001488E"/>
    <w:rsid w:val="000157B8"/>
    <w:rsid w:val="0002097D"/>
    <w:rsid w:val="00021703"/>
    <w:rsid w:val="000224A3"/>
    <w:rsid w:val="00023EDF"/>
    <w:rsid w:val="000262B2"/>
    <w:rsid w:val="00026A33"/>
    <w:rsid w:val="00027D61"/>
    <w:rsid w:val="00031D1E"/>
    <w:rsid w:val="000346FA"/>
    <w:rsid w:val="00035115"/>
    <w:rsid w:val="00036F31"/>
    <w:rsid w:val="00036F7E"/>
    <w:rsid w:val="000371B6"/>
    <w:rsid w:val="000415D3"/>
    <w:rsid w:val="000417BC"/>
    <w:rsid w:val="000417DE"/>
    <w:rsid w:val="000419C0"/>
    <w:rsid w:val="00042F66"/>
    <w:rsid w:val="000435A7"/>
    <w:rsid w:val="000443C0"/>
    <w:rsid w:val="000448C8"/>
    <w:rsid w:val="00045A9A"/>
    <w:rsid w:val="00046D18"/>
    <w:rsid w:val="0004718C"/>
    <w:rsid w:val="000473D7"/>
    <w:rsid w:val="0004780F"/>
    <w:rsid w:val="000527D9"/>
    <w:rsid w:val="000530EC"/>
    <w:rsid w:val="0005341D"/>
    <w:rsid w:val="00054571"/>
    <w:rsid w:val="00057608"/>
    <w:rsid w:val="000634D2"/>
    <w:rsid w:val="00063B34"/>
    <w:rsid w:val="00063FE8"/>
    <w:rsid w:val="0006443C"/>
    <w:rsid w:val="00064D46"/>
    <w:rsid w:val="000668C0"/>
    <w:rsid w:val="00067967"/>
    <w:rsid w:val="0007138E"/>
    <w:rsid w:val="00071694"/>
    <w:rsid w:val="00071F01"/>
    <w:rsid w:val="00072985"/>
    <w:rsid w:val="000747EA"/>
    <w:rsid w:val="00077398"/>
    <w:rsid w:val="00077A3C"/>
    <w:rsid w:val="00077E6D"/>
    <w:rsid w:val="00080361"/>
    <w:rsid w:val="00081259"/>
    <w:rsid w:val="00081811"/>
    <w:rsid w:val="000818E2"/>
    <w:rsid w:val="000824ED"/>
    <w:rsid w:val="00082A35"/>
    <w:rsid w:val="00083184"/>
    <w:rsid w:val="00083A7A"/>
    <w:rsid w:val="00084F98"/>
    <w:rsid w:val="00085AE2"/>
    <w:rsid w:val="00085E93"/>
    <w:rsid w:val="00086699"/>
    <w:rsid w:val="00093187"/>
    <w:rsid w:val="000940E2"/>
    <w:rsid w:val="00094BAB"/>
    <w:rsid w:val="00095965"/>
    <w:rsid w:val="00095FF8"/>
    <w:rsid w:val="0009634C"/>
    <w:rsid w:val="000968DC"/>
    <w:rsid w:val="00096F24"/>
    <w:rsid w:val="000A08C8"/>
    <w:rsid w:val="000A185A"/>
    <w:rsid w:val="000A2D6C"/>
    <w:rsid w:val="000A3043"/>
    <w:rsid w:val="000A30DC"/>
    <w:rsid w:val="000A3612"/>
    <w:rsid w:val="000A3F8F"/>
    <w:rsid w:val="000A5480"/>
    <w:rsid w:val="000A5953"/>
    <w:rsid w:val="000A5E84"/>
    <w:rsid w:val="000A617C"/>
    <w:rsid w:val="000A78CC"/>
    <w:rsid w:val="000A7BA2"/>
    <w:rsid w:val="000A7E23"/>
    <w:rsid w:val="000B1935"/>
    <w:rsid w:val="000B3AF1"/>
    <w:rsid w:val="000B3D86"/>
    <w:rsid w:val="000B47B2"/>
    <w:rsid w:val="000B5A2B"/>
    <w:rsid w:val="000B63F2"/>
    <w:rsid w:val="000B67EF"/>
    <w:rsid w:val="000B766B"/>
    <w:rsid w:val="000C18F6"/>
    <w:rsid w:val="000C3F39"/>
    <w:rsid w:val="000C3F46"/>
    <w:rsid w:val="000C4354"/>
    <w:rsid w:val="000C4E44"/>
    <w:rsid w:val="000C6D93"/>
    <w:rsid w:val="000D06A7"/>
    <w:rsid w:val="000D06E1"/>
    <w:rsid w:val="000D1302"/>
    <w:rsid w:val="000D1537"/>
    <w:rsid w:val="000D1EDE"/>
    <w:rsid w:val="000D342F"/>
    <w:rsid w:val="000D4A46"/>
    <w:rsid w:val="000D5D48"/>
    <w:rsid w:val="000D6104"/>
    <w:rsid w:val="000D6317"/>
    <w:rsid w:val="000D6B6A"/>
    <w:rsid w:val="000D6E1B"/>
    <w:rsid w:val="000D7544"/>
    <w:rsid w:val="000E0FB5"/>
    <w:rsid w:val="000E217C"/>
    <w:rsid w:val="000E2B35"/>
    <w:rsid w:val="000E3736"/>
    <w:rsid w:val="000E3F45"/>
    <w:rsid w:val="000E4B3C"/>
    <w:rsid w:val="000E59CB"/>
    <w:rsid w:val="000E6C4D"/>
    <w:rsid w:val="000E707C"/>
    <w:rsid w:val="000E7247"/>
    <w:rsid w:val="000E738E"/>
    <w:rsid w:val="000E7EEE"/>
    <w:rsid w:val="000F15DB"/>
    <w:rsid w:val="000F252D"/>
    <w:rsid w:val="000F3D5B"/>
    <w:rsid w:val="000F3F81"/>
    <w:rsid w:val="000F42F5"/>
    <w:rsid w:val="000F57EB"/>
    <w:rsid w:val="000F6040"/>
    <w:rsid w:val="000F656B"/>
    <w:rsid w:val="000F6DF5"/>
    <w:rsid w:val="000F6EB9"/>
    <w:rsid w:val="000F702A"/>
    <w:rsid w:val="000F75B7"/>
    <w:rsid w:val="000F7977"/>
    <w:rsid w:val="000F7BAE"/>
    <w:rsid w:val="001010CF"/>
    <w:rsid w:val="00101FF3"/>
    <w:rsid w:val="0010267A"/>
    <w:rsid w:val="00102704"/>
    <w:rsid w:val="001037AC"/>
    <w:rsid w:val="00103F09"/>
    <w:rsid w:val="00104693"/>
    <w:rsid w:val="00105321"/>
    <w:rsid w:val="00105E8A"/>
    <w:rsid w:val="00106400"/>
    <w:rsid w:val="00107934"/>
    <w:rsid w:val="00110A4D"/>
    <w:rsid w:val="00110E07"/>
    <w:rsid w:val="0011398C"/>
    <w:rsid w:val="001164B4"/>
    <w:rsid w:val="0011699F"/>
    <w:rsid w:val="00116C3C"/>
    <w:rsid w:val="00116D0B"/>
    <w:rsid w:val="00116D38"/>
    <w:rsid w:val="001220CB"/>
    <w:rsid w:val="00122CA0"/>
    <w:rsid w:val="001233B4"/>
    <w:rsid w:val="0012419F"/>
    <w:rsid w:val="00124692"/>
    <w:rsid w:val="001252A6"/>
    <w:rsid w:val="00125730"/>
    <w:rsid w:val="0013038D"/>
    <w:rsid w:val="00130B9E"/>
    <w:rsid w:val="00131211"/>
    <w:rsid w:val="00131A95"/>
    <w:rsid w:val="00131E20"/>
    <w:rsid w:val="0013326A"/>
    <w:rsid w:val="0013334B"/>
    <w:rsid w:val="00133AD5"/>
    <w:rsid w:val="00134F93"/>
    <w:rsid w:val="001351B2"/>
    <w:rsid w:val="00135AD6"/>
    <w:rsid w:val="00140549"/>
    <w:rsid w:val="001405A4"/>
    <w:rsid w:val="00143D4E"/>
    <w:rsid w:val="00144EE4"/>
    <w:rsid w:val="00145E01"/>
    <w:rsid w:val="00146A24"/>
    <w:rsid w:val="001477EC"/>
    <w:rsid w:val="001511F4"/>
    <w:rsid w:val="0015236E"/>
    <w:rsid w:val="001540AE"/>
    <w:rsid w:val="0015460A"/>
    <w:rsid w:val="001549D8"/>
    <w:rsid w:val="00154E96"/>
    <w:rsid w:val="001576E6"/>
    <w:rsid w:val="001577BA"/>
    <w:rsid w:val="0016054D"/>
    <w:rsid w:val="00162F87"/>
    <w:rsid w:val="00163982"/>
    <w:rsid w:val="001643AD"/>
    <w:rsid w:val="00164C31"/>
    <w:rsid w:val="00165AB8"/>
    <w:rsid w:val="001665A3"/>
    <w:rsid w:val="0016672D"/>
    <w:rsid w:val="00167F02"/>
    <w:rsid w:val="00170663"/>
    <w:rsid w:val="001709A6"/>
    <w:rsid w:val="00172005"/>
    <w:rsid w:val="00173E7C"/>
    <w:rsid w:val="0017521D"/>
    <w:rsid w:val="00175CC7"/>
    <w:rsid w:val="00176077"/>
    <w:rsid w:val="00180692"/>
    <w:rsid w:val="00181701"/>
    <w:rsid w:val="001826A4"/>
    <w:rsid w:val="00184F18"/>
    <w:rsid w:val="00185BF9"/>
    <w:rsid w:val="00186634"/>
    <w:rsid w:val="00186A6E"/>
    <w:rsid w:val="00187380"/>
    <w:rsid w:val="00187B8F"/>
    <w:rsid w:val="00187FA5"/>
    <w:rsid w:val="00190469"/>
    <w:rsid w:val="00190773"/>
    <w:rsid w:val="0019106F"/>
    <w:rsid w:val="0019109F"/>
    <w:rsid w:val="00191452"/>
    <w:rsid w:val="001924EF"/>
    <w:rsid w:val="00193C79"/>
    <w:rsid w:val="00194624"/>
    <w:rsid w:val="00194CD6"/>
    <w:rsid w:val="001950BE"/>
    <w:rsid w:val="00195830"/>
    <w:rsid w:val="00195FFA"/>
    <w:rsid w:val="001A0D84"/>
    <w:rsid w:val="001A107E"/>
    <w:rsid w:val="001A138E"/>
    <w:rsid w:val="001A2AAF"/>
    <w:rsid w:val="001A2BC6"/>
    <w:rsid w:val="001A2EBF"/>
    <w:rsid w:val="001A31B1"/>
    <w:rsid w:val="001A339B"/>
    <w:rsid w:val="001A3746"/>
    <w:rsid w:val="001A4116"/>
    <w:rsid w:val="001A4238"/>
    <w:rsid w:val="001A52B6"/>
    <w:rsid w:val="001A5A1B"/>
    <w:rsid w:val="001A61B7"/>
    <w:rsid w:val="001A75D9"/>
    <w:rsid w:val="001A7909"/>
    <w:rsid w:val="001A7B58"/>
    <w:rsid w:val="001B23F2"/>
    <w:rsid w:val="001B31D2"/>
    <w:rsid w:val="001B3413"/>
    <w:rsid w:val="001B387E"/>
    <w:rsid w:val="001B756D"/>
    <w:rsid w:val="001C03AB"/>
    <w:rsid w:val="001C084C"/>
    <w:rsid w:val="001C08BE"/>
    <w:rsid w:val="001C1F6A"/>
    <w:rsid w:val="001C21C3"/>
    <w:rsid w:val="001C3380"/>
    <w:rsid w:val="001C3674"/>
    <w:rsid w:val="001C36F3"/>
    <w:rsid w:val="001C41E7"/>
    <w:rsid w:val="001C4D09"/>
    <w:rsid w:val="001C69F1"/>
    <w:rsid w:val="001C767E"/>
    <w:rsid w:val="001D0D00"/>
    <w:rsid w:val="001D3A26"/>
    <w:rsid w:val="001D42CE"/>
    <w:rsid w:val="001E3141"/>
    <w:rsid w:val="001F1245"/>
    <w:rsid w:val="001F1E33"/>
    <w:rsid w:val="001F2766"/>
    <w:rsid w:val="001F421C"/>
    <w:rsid w:val="001F4F09"/>
    <w:rsid w:val="001F6DC2"/>
    <w:rsid w:val="00202963"/>
    <w:rsid w:val="0020374D"/>
    <w:rsid w:val="00204190"/>
    <w:rsid w:val="00204D10"/>
    <w:rsid w:val="00205331"/>
    <w:rsid w:val="00205525"/>
    <w:rsid w:val="00205C7D"/>
    <w:rsid w:val="002069B2"/>
    <w:rsid w:val="002101CD"/>
    <w:rsid w:val="00211E13"/>
    <w:rsid w:val="002120C3"/>
    <w:rsid w:val="00212508"/>
    <w:rsid w:val="0021397E"/>
    <w:rsid w:val="002158A5"/>
    <w:rsid w:val="0022030A"/>
    <w:rsid w:val="00224C8F"/>
    <w:rsid w:val="00224F58"/>
    <w:rsid w:val="0022615B"/>
    <w:rsid w:val="002266D1"/>
    <w:rsid w:val="00227549"/>
    <w:rsid w:val="002300E3"/>
    <w:rsid w:val="00230188"/>
    <w:rsid w:val="00230445"/>
    <w:rsid w:val="00230EF7"/>
    <w:rsid w:val="002311DE"/>
    <w:rsid w:val="00232A02"/>
    <w:rsid w:val="00232D94"/>
    <w:rsid w:val="002342BF"/>
    <w:rsid w:val="00234350"/>
    <w:rsid w:val="002349BD"/>
    <w:rsid w:val="002353CE"/>
    <w:rsid w:val="002356BF"/>
    <w:rsid w:val="0023654F"/>
    <w:rsid w:val="00240432"/>
    <w:rsid w:val="00240D87"/>
    <w:rsid w:val="00240DFD"/>
    <w:rsid w:val="00240F2E"/>
    <w:rsid w:val="002425A5"/>
    <w:rsid w:val="0024262E"/>
    <w:rsid w:val="00242AAF"/>
    <w:rsid w:val="00242DD1"/>
    <w:rsid w:val="00244EB7"/>
    <w:rsid w:val="002503FC"/>
    <w:rsid w:val="00252AA9"/>
    <w:rsid w:val="00253CE7"/>
    <w:rsid w:val="00253DD2"/>
    <w:rsid w:val="002577EB"/>
    <w:rsid w:val="00260CFD"/>
    <w:rsid w:val="00262E44"/>
    <w:rsid w:val="00262E68"/>
    <w:rsid w:val="002641AC"/>
    <w:rsid w:val="00265469"/>
    <w:rsid w:val="00265D0D"/>
    <w:rsid w:val="0026624E"/>
    <w:rsid w:val="00266C3E"/>
    <w:rsid w:val="002671BF"/>
    <w:rsid w:val="002679A8"/>
    <w:rsid w:val="00270554"/>
    <w:rsid w:val="002709F6"/>
    <w:rsid w:val="00270DB5"/>
    <w:rsid w:val="002711E6"/>
    <w:rsid w:val="0027142A"/>
    <w:rsid w:val="00271E4C"/>
    <w:rsid w:val="002733C9"/>
    <w:rsid w:val="002743FD"/>
    <w:rsid w:val="0027522E"/>
    <w:rsid w:val="002752D0"/>
    <w:rsid w:val="00276921"/>
    <w:rsid w:val="00277DCE"/>
    <w:rsid w:val="00280A54"/>
    <w:rsid w:val="00281C36"/>
    <w:rsid w:val="002822AB"/>
    <w:rsid w:val="002823EB"/>
    <w:rsid w:val="0028243B"/>
    <w:rsid w:val="00285AB8"/>
    <w:rsid w:val="00285D53"/>
    <w:rsid w:val="0028654B"/>
    <w:rsid w:val="00290A60"/>
    <w:rsid w:val="002920EC"/>
    <w:rsid w:val="00292C08"/>
    <w:rsid w:val="00295522"/>
    <w:rsid w:val="00296A75"/>
    <w:rsid w:val="00296C52"/>
    <w:rsid w:val="0029725A"/>
    <w:rsid w:val="002A075B"/>
    <w:rsid w:val="002A0C65"/>
    <w:rsid w:val="002A2653"/>
    <w:rsid w:val="002A2862"/>
    <w:rsid w:val="002A2AE6"/>
    <w:rsid w:val="002A3D88"/>
    <w:rsid w:val="002A4C78"/>
    <w:rsid w:val="002A4D32"/>
    <w:rsid w:val="002A5479"/>
    <w:rsid w:val="002A5B27"/>
    <w:rsid w:val="002A5FCE"/>
    <w:rsid w:val="002A61C6"/>
    <w:rsid w:val="002B0435"/>
    <w:rsid w:val="002B0488"/>
    <w:rsid w:val="002B30DD"/>
    <w:rsid w:val="002B44A7"/>
    <w:rsid w:val="002B5EAF"/>
    <w:rsid w:val="002B7547"/>
    <w:rsid w:val="002B7706"/>
    <w:rsid w:val="002C2E03"/>
    <w:rsid w:val="002C521A"/>
    <w:rsid w:val="002C6C5A"/>
    <w:rsid w:val="002C6EE9"/>
    <w:rsid w:val="002D04F8"/>
    <w:rsid w:val="002D4076"/>
    <w:rsid w:val="002D45F2"/>
    <w:rsid w:val="002D6236"/>
    <w:rsid w:val="002D726A"/>
    <w:rsid w:val="002D72B4"/>
    <w:rsid w:val="002E22C1"/>
    <w:rsid w:val="002E5C39"/>
    <w:rsid w:val="002E6315"/>
    <w:rsid w:val="002E7861"/>
    <w:rsid w:val="002F2707"/>
    <w:rsid w:val="002F50DD"/>
    <w:rsid w:val="002F7DF2"/>
    <w:rsid w:val="003024E9"/>
    <w:rsid w:val="00302FD7"/>
    <w:rsid w:val="00304485"/>
    <w:rsid w:val="00304CC6"/>
    <w:rsid w:val="00305679"/>
    <w:rsid w:val="00305D9B"/>
    <w:rsid w:val="0031037F"/>
    <w:rsid w:val="00310910"/>
    <w:rsid w:val="00310B6B"/>
    <w:rsid w:val="0031401C"/>
    <w:rsid w:val="00314AC2"/>
    <w:rsid w:val="00315ECD"/>
    <w:rsid w:val="003160EF"/>
    <w:rsid w:val="0031667B"/>
    <w:rsid w:val="00316B21"/>
    <w:rsid w:val="00316DA9"/>
    <w:rsid w:val="003204DB"/>
    <w:rsid w:val="00320500"/>
    <w:rsid w:val="00320635"/>
    <w:rsid w:val="003217FD"/>
    <w:rsid w:val="00321EDC"/>
    <w:rsid w:val="0032445F"/>
    <w:rsid w:val="00327378"/>
    <w:rsid w:val="00330609"/>
    <w:rsid w:val="003306A2"/>
    <w:rsid w:val="003328C8"/>
    <w:rsid w:val="00332F81"/>
    <w:rsid w:val="00333A3C"/>
    <w:rsid w:val="00335D19"/>
    <w:rsid w:val="003366FA"/>
    <w:rsid w:val="00337A71"/>
    <w:rsid w:val="00340792"/>
    <w:rsid w:val="003415FA"/>
    <w:rsid w:val="00341F13"/>
    <w:rsid w:val="003431A8"/>
    <w:rsid w:val="003443F2"/>
    <w:rsid w:val="0034588D"/>
    <w:rsid w:val="0034608A"/>
    <w:rsid w:val="0034643F"/>
    <w:rsid w:val="00346AC5"/>
    <w:rsid w:val="00346DFD"/>
    <w:rsid w:val="00347AF7"/>
    <w:rsid w:val="00347BE6"/>
    <w:rsid w:val="0035150B"/>
    <w:rsid w:val="00351C32"/>
    <w:rsid w:val="00353102"/>
    <w:rsid w:val="00353F36"/>
    <w:rsid w:val="00360390"/>
    <w:rsid w:val="00360E0D"/>
    <w:rsid w:val="00361473"/>
    <w:rsid w:val="00361708"/>
    <w:rsid w:val="0036386F"/>
    <w:rsid w:val="00363A1C"/>
    <w:rsid w:val="003669CD"/>
    <w:rsid w:val="00367C25"/>
    <w:rsid w:val="003704CD"/>
    <w:rsid w:val="003707EB"/>
    <w:rsid w:val="00371521"/>
    <w:rsid w:val="00372E3C"/>
    <w:rsid w:val="00375ADE"/>
    <w:rsid w:val="003767AC"/>
    <w:rsid w:val="00376BCC"/>
    <w:rsid w:val="00376DB9"/>
    <w:rsid w:val="00377DED"/>
    <w:rsid w:val="0038063C"/>
    <w:rsid w:val="003816A5"/>
    <w:rsid w:val="00382C73"/>
    <w:rsid w:val="00382FA5"/>
    <w:rsid w:val="00383113"/>
    <w:rsid w:val="00383451"/>
    <w:rsid w:val="00384033"/>
    <w:rsid w:val="00384637"/>
    <w:rsid w:val="00385803"/>
    <w:rsid w:val="003860D1"/>
    <w:rsid w:val="00386BAA"/>
    <w:rsid w:val="00386F58"/>
    <w:rsid w:val="00387498"/>
    <w:rsid w:val="003924BB"/>
    <w:rsid w:val="00393162"/>
    <w:rsid w:val="003948D4"/>
    <w:rsid w:val="003958D3"/>
    <w:rsid w:val="00396205"/>
    <w:rsid w:val="003969F5"/>
    <w:rsid w:val="00396F0B"/>
    <w:rsid w:val="003A2379"/>
    <w:rsid w:val="003A4B2F"/>
    <w:rsid w:val="003A6B77"/>
    <w:rsid w:val="003B411C"/>
    <w:rsid w:val="003B41DE"/>
    <w:rsid w:val="003B739C"/>
    <w:rsid w:val="003B7B1A"/>
    <w:rsid w:val="003C0F3A"/>
    <w:rsid w:val="003C2350"/>
    <w:rsid w:val="003C3186"/>
    <w:rsid w:val="003C3868"/>
    <w:rsid w:val="003C4A8F"/>
    <w:rsid w:val="003C53E0"/>
    <w:rsid w:val="003C628A"/>
    <w:rsid w:val="003C7385"/>
    <w:rsid w:val="003D05C0"/>
    <w:rsid w:val="003D145A"/>
    <w:rsid w:val="003D1FDD"/>
    <w:rsid w:val="003D324D"/>
    <w:rsid w:val="003D3457"/>
    <w:rsid w:val="003D39AD"/>
    <w:rsid w:val="003D3C1F"/>
    <w:rsid w:val="003D3D8B"/>
    <w:rsid w:val="003D47E8"/>
    <w:rsid w:val="003D58F2"/>
    <w:rsid w:val="003D5B59"/>
    <w:rsid w:val="003D67AA"/>
    <w:rsid w:val="003E1252"/>
    <w:rsid w:val="003E1405"/>
    <w:rsid w:val="003E3B4E"/>
    <w:rsid w:val="003E44A9"/>
    <w:rsid w:val="003E4FCD"/>
    <w:rsid w:val="003E513B"/>
    <w:rsid w:val="003E5C3E"/>
    <w:rsid w:val="003E7734"/>
    <w:rsid w:val="003E7D72"/>
    <w:rsid w:val="003F1325"/>
    <w:rsid w:val="003F1EA2"/>
    <w:rsid w:val="003F1EA9"/>
    <w:rsid w:val="003F61A0"/>
    <w:rsid w:val="003F7034"/>
    <w:rsid w:val="003F7079"/>
    <w:rsid w:val="003F7625"/>
    <w:rsid w:val="0040137F"/>
    <w:rsid w:val="00401D7A"/>
    <w:rsid w:val="00402128"/>
    <w:rsid w:val="004022B8"/>
    <w:rsid w:val="00402D26"/>
    <w:rsid w:val="00406AA5"/>
    <w:rsid w:val="00406AD7"/>
    <w:rsid w:val="004104DC"/>
    <w:rsid w:val="00411D89"/>
    <w:rsid w:val="004122F9"/>
    <w:rsid w:val="00412E38"/>
    <w:rsid w:val="00413945"/>
    <w:rsid w:val="00413C64"/>
    <w:rsid w:val="00416A63"/>
    <w:rsid w:val="00416C21"/>
    <w:rsid w:val="00416E7A"/>
    <w:rsid w:val="0041707C"/>
    <w:rsid w:val="004173E6"/>
    <w:rsid w:val="004174D2"/>
    <w:rsid w:val="0041752A"/>
    <w:rsid w:val="00417A5D"/>
    <w:rsid w:val="004209DA"/>
    <w:rsid w:val="00421328"/>
    <w:rsid w:val="00421575"/>
    <w:rsid w:val="0042168A"/>
    <w:rsid w:val="00421A85"/>
    <w:rsid w:val="0042285E"/>
    <w:rsid w:val="00423A27"/>
    <w:rsid w:val="00423F44"/>
    <w:rsid w:val="00424EF1"/>
    <w:rsid w:val="0042588A"/>
    <w:rsid w:val="00425DBC"/>
    <w:rsid w:val="004268C2"/>
    <w:rsid w:val="00426954"/>
    <w:rsid w:val="004269F7"/>
    <w:rsid w:val="00426A8A"/>
    <w:rsid w:val="004324E2"/>
    <w:rsid w:val="00433802"/>
    <w:rsid w:val="00435184"/>
    <w:rsid w:val="00435440"/>
    <w:rsid w:val="00436F84"/>
    <w:rsid w:val="004373AD"/>
    <w:rsid w:val="00440704"/>
    <w:rsid w:val="00441494"/>
    <w:rsid w:val="00442E57"/>
    <w:rsid w:val="0044410B"/>
    <w:rsid w:val="004445F9"/>
    <w:rsid w:val="00445000"/>
    <w:rsid w:val="0044590E"/>
    <w:rsid w:val="00446577"/>
    <w:rsid w:val="0044665C"/>
    <w:rsid w:val="004479A4"/>
    <w:rsid w:val="00447D4D"/>
    <w:rsid w:val="004501BA"/>
    <w:rsid w:val="00450907"/>
    <w:rsid w:val="00450BC8"/>
    <w:rsid w:val="0045239D"/>
    <w:rsid w:val="004544F9"/>
    <w:rsid w:val="0045572D"/>
    <w:rsid w:val="004560C6"/>
    <w:rsid w:val="00456E46"/>
    <w:rsid w:val="004605FC"/>
    <w:rsid w:val="00461977"/>
    <w:rsid w:val="00461DC7"/>
    <w:rsid w:val="004632F1"/>
    <w:rsid w:val="00466A23"/>
    <w:rsid w:val="004671CA"/>
    <w:rsid w:val="00467F2D"/>
    <w:rsid w:val="00472509"/>
    <w:rsid w:val="00473A7E"/>
    <w:rsid w:val="00473C0A"/>
    <w:rsid w:val="00473DF2"/>
    <w:rsid w:val="00474853"/>
    <w:rsid w:val="00475FF6"/>
    <w:rsid w:val="0047628D"/>
    <w:rsid w:val="0048084A"/>
    <w:rsid w:val="00480C62"/>
    <w:rsid w:val="00481A92"/>
    <w:rsid w:val="004833E2"/>
    <w:rsid w:val="00483AB9"/>
    <w:rsid w:val="00484795"/>
    <w:rsid w:val="004853F5"/>
    <w:rsid w:val="00490DE2"/>
    <w:rsid w:val="00491175"/>
    <w:rsid w:val="004931BD"/>
    <w:rsid w:val="00493D2E"/>
    <w:rsid w:val="00494C99"/>
    <w:rsid w:val="004951B8"/>
    <w:rsid w:val="0049578E"/>
    <w:rsid w:val="00496808"/>
    <w:rsid w:val="004972EE"/>
    <w:rsid w:val="004979D6"/>
    <w:rsid w:val="004A48E1"/>
    <w:rsid w:val="004B068B"/>
    <w:rsid w:val="004B0931"/>
    <w:rsid w:val="004B175F"/>
    <w:rsid w:val="004B1889"/>
    <w:rsid w:val="004B1C38"/>
    <w:rsid w:val="004B26F5"/>
    <w:rsid w:val="004B28CF"/>
    <w:rsid w:val="004B3766"/>
    <w:rsid w:val="004B62FC"/>
    <w:rsid w:val="004B765E"/>
    <w:rsid w:val="004B7905"/>
    <w:rsid w:val="004C152A"/>
    <w:rsid w:val="004C1765"/>
    <w:rsid w:val="004C199C"/>
    <w:rsid w:val="004C1E86"/>
    <w:rsid w:val="004C22BC"/>
    <w:rsid w:val="004C277A"/>
    <w:rsid w:val="004C2B16"/>
    <w:rsid w:val="004C449F"/>
    <w:rsid w:val="004C58BE"/>
    <w:rsid w:val="004C632D"/>
    <w:rsid w:val="004C743A"/>
    <w:rsid w:val="004D0FB1"/>
    <w:rsid w:val="004D0FD9"/>
    <w:rsid w:val="004D13ED"/>
    <w:rsid w:val="004D326B"/>
    <w:rsid w:val="004D5E31"/>
    <w:rsid w:val="004D5EE2"/>
    <w:rsid w:val="004D6863"/>
    <w:rsid w:val="004D6A3B"/>
    <w:rsid w:val="004E09E1"/>
    <w:rsid w:val="004E0D18"/>
    <w:rsid w:val="004E145B"/>
    <w:rsid w:val="004E1539"/>
    <w:rsid w:val="004E24B8"/>
    <w:rsid w:val="004E373B"/>
    <w:rsid w:val="004E39B5"/>
    <w:rsid w:val="004E6079"/>
    <w:rsid w:val="004E6BAF"/>
    <w:rsid w:val="004F15C8"/>
    <w:rsid w:val="004F1F96"/>
    <w:rsid w:val="004F22A4"/>
    <w:rsid w:val="004F3749"/>
    <w:rsid w:val="004F3F2D"/>
    <w:rsid w:val="004F41C6"/>
    <w:rsid w:val="004F48B3"/>
    <w:rsid w:val="004F5481"/>
    <w:rsid w:val="004F780B"/>
    <w:rsid w:val="004F791C"/>
    <w:rsid w:val="004F7F5A"/>
    <w:rsid w:val="00500AE4"/>
    <w:rsid w:val="00501140"/>
    <w:rsid w:val="00502688"/>
    <w:rsid w:val="005035A6"/>
    <w:rsid w:val="00503801"/>
    <w:rsid w:val="0050696C"/>
    <w:rsid w:val="00507AF2"/>
    <w:rsid w:val="0051007C"/>
    <w:rsid w:val="00511B28"/>
    <w:rsid w:val="005138DE"/>
    <w:rsid w:val="00517D5B"/>
    <w:rsid w:val="00520709"/>
    <w:rsid w:val="005211C7"/>
    <w:rsid w:val="0052134B"/>
    <w:rsid w:val="00522EF5"/>
    <w:rsid w:val="0052417D"/>
    <w:rsid w:val="005260BB"/>
    <w:rsid w:val="005260F7"/>
    <w:rsid w:val="0052772C"/>
    <w:rsid w:val="005313F3"/>
    <w:rsid w:val="005317DE"/>
    <w:rsid w:val="00532424"/>
    <w:rsid w:val="00532EA2"/>
    <w:rsid w:val="005356BE"/>
    <w:rsid w:val="005359F9"/>
    <w:rsid w:val="00540EB8"/>
    <w:rsid w:val="00542BB5"/>
    <w:rsid w:val="00543A56"/>
    <w:rsid w:val="00544600"/>
    <w:rsid w:val="005448B5"/>
    <w:rsid w:val="00546066"/>
    <w:rsid w:val="005466F2"/>
    <w:rsid w:val="00546BB0"/>
    <w:rsid w:val="00546DA3"/>
    <w:rsid w:val="0054768D"/>
    <w:rsid w:val="005501D9"/>
    <w:rsid w:val="005503B4"/>
    <w:rsid w:val="00550CC0"/>
    <w:rsid w:val="00550D79"/>
    <w:rsid w:val="0055175E"/>
    <w:rsid w:val="00551A9A"/>
    <w:rsid w:val="00552F61"/>
    <w:rsid w:val="0055343E"/>
    <w:rsid w:val="00554035"/>
    <w:rsid w:val="005540B3"/>
    <w:rsid w:val="00555110"/>
    <w:rsid w:val="00555229"/>
    <w:rsid w:val="00556C7B"/>
    <w:rsid w:val="00556FEE"/>
    <w:rsid w:val="00557CBE"/>
    <w:rsid w:val="00561A61"/>
    <w:rsid w:val="00562477"/>
    <w:rsid w:val="00562D0C"/>
    <w:rsid w:val="00563189"/>
    <w:rsid w:val="00563AB1"/>
    <w:rsid w:val="00565173"/>
    <w:rsid w:val="00565554"/>
    <w:rsid w:val="00565C2A"/>
    <w:rsid w:val="005664C8"/>
    <w:rsid w:val="005664D9"/>
    <w:rsid w:val="00566757"/>
    <w:rsid w:val="0056682E"/>
    <w:rsid w:val="00566CA9"/>
    <w:rsid w:val="0057315A"/>
    <w:rsid w:val="00574B43"/>
    <w:rsid w:val="00574E47"/>
    <w:rsid w:val="00576359"/>
    <w:rsid w:val="00577024"/>
    <w:rsid w:val="0058045C"/>
    <w:rsid w:val="00582AEB"/>
    <w:rsid w:val="00582F04"/>
    <w:rsid w:val="0058303C"/>
    <w:rsid w:val="0058334A"/>
    <w:rsid w:val="0058344E"/>
    <w:rsid w:val="00584467"/>
    <w:rsid w:val="005844A7"/>
    <w:rsid w:val="00584D1E"/>
    <w:rsid w:val="00585021"/>
    <w:rsid w:val="00585C2B"/>
    <w:rsid w:val="00586753"/>
    <w:rsid w:val="00586C81"/>
    <w:rsid w:val="0058792B"/>
    <w:rsid w:val="00590203"/>
    <w:rsid w:val="00590408"/>
    <w:rsid w:val="0059095F"/>
    <w:rsid w:val="00590E79"/>
    <w:rsid w:val="005940BC"/>
    <w:rsid w:val="00594434"/>
    <w:rsid w:val="00594DB7"/>
    <w:rsid w:val="0059784A"/>
    <w:rsid w:val="005A05DF"/>
    <w:rsid w:val="005A07DC"/>
    <w:rsid w:val="005A0947"/>
    <w:rsid w:val="005A12A9"/>
    <w:rsid w:val="005A1602"/>
    <w:rsid w:val="005A210F"/>
    <w:rsid w:val="005A22EA"/>
    <w:rsid w:val="005A2FE1"/>
    <w:rsid w:val="005A372F"/>
    <w:rsid w:val="005A3DF8"/>
    <w:rsid w:val="005A56A6"/>
    <w:rsid w:val="005A6258"/>
    <w:rsid w:val="005A6E84"/>
    <w:rsid w:val="005A740C"/>
    <w:rsid w:val="005B00F0"/>
    <w:rsid w:val="005B0579"/>
    <w:rsid w:val="005B0DD8"/>
    <w:rsid w:val="005B0F21"/>
    <w:rsid w:val="005B1234"/>
    <w:rsid w:val="005B1536"/>
    <w:rsid w:val="005B21DE"/>
    <w:rsid w:val="005B3D59"/>
    <w:rsid w:val="005B3F4B"/>
    <w:rsid w:val="005B487D"/>
    <w:rsid w:val="005B58B0"/>
    <w:rsid w:val="005B5C39"/>
    <w:rsid w:val="005B5CCC"/>
    <w:rsid w:val="005B62A3"/>
    <w:rsid w:val="005C00E1"/>
    <w:rsid w:val="005C0A62"/>
    <w:rsid w:val="005C1566"/>
    <w:rsid w:val="005C1B95"/>
    <w:rsid w:val="005C276D"/>
    <w:rsid w:val="005C6454"/>
    <w:rsid w:val="005C68A1"/>
    <w:rsid w:val="005C6E1A"/>
    <w:rsid w:val="005C73DD"/>
    <w:rsid w:val="005D06DC"/>
    <w:rsid w:val="005D103F"/>
    <w:rsid w:val="005D1971"/>
    <w:rsid w:val="005D25D2"/>
    <w:rsid w:val="005D2C91"/>
    <w:rsid w:val="005D2E4E"/>
    <w:rsid w:val="005D505E"/>
    <w:rsid w:val="005D5774"/>
    <w:rsid w:val="005D62A0"/>
    <w:rsid w:val="005D666F"/>
    <w:rsid w:val="005D7C69"/>
    <w:rsid w:val="005E2002"/>
    <w:rsid w:val="005E30A8"/>
    <w:rsid w:val="005E37D6"/>
    <w:rsid w:val="005E4CDB"/>
    <w:rsid w:val="005E5FBB"/>
    <w:rsid w:val="005E73B3"/>
    <w:rsid w:val="005F087C"/>
    <w:rsid w:val="005F090B"/>
    <w:rsid w:val="005F093C"/>
    <w:rsid w:val="005F2198"/>
    <w:rsid w:val="005F3B50"/>
    <w:rsid w:val="005F5398"/>
    <w:rsid w:val="005F5B0E"/>
    <w:rsid w:val="006004BE"/>
    <w:rsid w:val="0060059C"/>
    <w:rsid w:val="00606C47"/>
    <w:rsid w:val="006105AA"/>
    <w:rsid w:val="006121D1"/>
    <w:rsid w:val="00612A43"/>
    <w:rsid w:val="006132D1"/>
    <w:rsid w:val="00614033"/>
    <w:rsid w:val="00615534"/>
    <w:rsid w:val="006157DA"/>
    <w:rsid w:val="006160C6"/>
    <w:rsid w:val="00616615"/>
    <w:rsid w:val="00616B95"/>
    <w:rsid w:val="00620536"/>
    <w:rsid w:val="00621C22"/>
    <w:rsid w:val="00621D26"/>
    <w:rsid w:val="00623154"/>
    <w:rsid w:val="006237D3"/>
    <w:rsid w:val="00625C0A"/>
    <w:rsid w:val="0062608C"/>
    <w:rsid w:val="0062622A"/>
    <w:rsid w:val="00626249"/>
    <w:rsid w:val="0062650C"/>
    <w:rsid w:val="00627160"/>
    <w:rsid w:val="00627C7F"/>
    <w:rsid w:val="00632950"/>
    <w:rsid w:val="006368E7"/>
    <w:rsid w:val="0063724C"/>
    <w:rsid w:val="0064069A"/>
    <w:rsid w:val="00641372"/>
    <w:rsid w:val="00642421"/>
    <w:rsid w:val="00642AB7"/>
    <w:rsid w:val="00642EED"/>
    <w:rsid w:val="006435F9"/>
    <w:rsid w:val="00643D09"/>
    <w:rsid w:val="006455FA"/>
    <w:rsid w:val="0065016E"/>
    <w:rsid w:val="00651A4C"/>
    <w:rsid w:val="006529D0"/>
    <w:rsid w:val="00654A3B"/>
    <w:rsid w:val="00654D33"/>
    <w:rsid w:val="00656030"/>
    <w:rsid w:val="006608EA"/>
    <w:rsid w:val="00662183"/>
    <w:rsid w:val="00662E97"/>
    <w:rsid w:val="00663725"/>
    <w:rsid w:val="00665325"/>
    <w:rsid w:val="00666808"/>
    <w:rsid w:val="00667558"/>
    <w:rsid w:val="00671930"/>
    <w:rsid w:val="00672978"/>
    <w:rsid w:val="006734BC"/>
    <w:rsid w:val="00675DDE"/>
    <w:rsid w:val="00676A8A"/>
    <w:rsid w:val="00677778"/>
    <w:rsid w:val="0068030D"/>
    <w:rsid w:val="0068080D"/>
    <w:rsid w:val="00680F1E"/>
    <w:rsid w:val="0068156E"/>
    <w:rsid w:val="00682342"/>
    <w:rsid w:val="0068237B"/>
    <w:rsid w:val="00683BF1"/>
    <w:rsid w:val="00685244"/>
    <w:rsid w:val="00685C44"/>
    <w:rsid w:val="00687569"/>
    <w:rsid w:val="006909CD"/>
    <w:rsid w:val="006918A9"/>
    <w:rsid w:val="00691A7D"/>
    <w:rsid w:val="00693206"/>
    <w:rsid w:val="00694516"/>
    <w:rsid w:val="0069470A"/>
    <w:rsid w:val="00696678"/>
    <w:rsid w:val="00697524"/>
    <w:rsid w:val="006A2638"/>
    <w:rsid w:val="006A2825"/>
    <w:rsid w:val="006A28AC"/>
    <w:rsid w:val="006A2AED"/>
    <w:rsid w:val="006A34BD"/>
    <w:rsid w:val="006A422D"/>
    <w:rsid w:val="006A45A5"/>
    <w:rsid w:val="006A5826"/>
    <w:rsid w:val="006A5DE2"/>
    <w:rsid w:val="006A6582"/>
    <w:rsid w:val="006A72AD"/>
    <w:rsid w:val="006A77AC"/>
    <w:rsid w:val="006B066C"/>
    <w:rsid w:val="006B0EA1"/>
    <w:rsid w:val="006B2A2D"/>
    <w:rsid w:val="006B3852"/>
    <w:rsid w:val="006B4AC1"/>
    <w:rsid w:val="006B4C88"/>
    <w:rsid w:val="006B71FF"/>
    <w:rsid w:val="006C19E7"/>
    <w:rsid w:val="006C3DE4"/>
    <w:rsid w:val="006C416A"/>
    <w:rsid w:val="006C44D8"/>
    <w:rsid w:val="006C50A8"/>
    <w:rsid w:val="006C7F86"/>
    <w:rsid w:val="006D08B6"/>
    <w:rsid w:val="006D3158"/>
    <w:rsid w:val="006D3C1E"/>
    <w:rsid w:val="006D3DDE"/>
    <w:rsid w:val="006D5E8D"/>
    <w:rsid w:val="006D706E"/>
    <w:rsid w:val="006D72E8"/>
    <w:rsid w:val="006E04FC"/>
    <w:rsid w:val="006E19C3"/>
    <w:rsid w:val="006E1B9E"/>
    <w:rsid w:val="006E227A"/>
    <w:rsid w:val="006E24F2"/>
    <w:rsid w:val="006E2810"/>
    <w:rsid w:val="006E28ED"/>
    <w:rsid w:val="006E3CBA"/>
    <w:rsid w:val="006E4693"/>
    <w:rsid w:val="006E5D41"/>
    <w:rsid w:val="006E616A"/>
    <w:rsid w:val="006E7FEE"/>
    <w:rsid w:val="006F0E7F"/>
    <w:rsid w:val="006F0EE0"/>
    <w:rsid w:val="006F1C61"/>
    <w:rsid w:val="006F1CF3"/>
    <w:rsid w:val="006F2646"/>
    <w:rsid w:val="006F2CBA"/>
    <w:rsid w:val="006F422F"/>
    <w:rsid w:val="006F616E"/>
    <w:rsid w:val="006F7651"/>
    <w:rsid w:val="006F7783"/>
    <w:rsid w:val="006F7DD5"/>
    <w:rsid w:val="00700378"/>
    <w:rsid w:val="00700E82"/>
    <w:rsid w:val="007019FB"/>
    <w:rsid w:val="007020D3"/>
    <w:rsid w:val="00702164"/>
    <w:rsid w:val="0070309B"/>
    <w:rsid w:val="007030D6"/>
    <w:rsid w:val="0070495A"/>
    <w:rsid w:val="007049E7"/>
    <w:rsid w:val="00707118"/>
    <w:rsid w:val="00710D42"/>
    <w:rsid w:val="00710E98"/>
    <w:rsid w:val="00710F82"/>
    <w:rsid w:val="007126F1"/>
    <w:rsid w:val="00714EB9"/>
    <w:rsid w:val="00715D00"/>
    <w:rsid w:val="00715ECA"/>
    <w:rsid w:val="007168E0"/>
    <w:rsid w:val="00717494"/>
    <w:rsid w:val="00717F9C"/>
    <w:rsid w:val="00721571"/>
    <w:rsid w:val="00722B11"/>
    <w:rsid w:val="00724D9F"/>
    <w:rsid w:val="00726C2D"/>
    <w:rsid w:val="00730831"/>
    <w:rsid w:val="00731C9B"/>
    <w:rsid w:val="00732EC9"/>
    <w:rsid w:val="007332C3"/>
    <w:rsid w:val="00733405"/>
    <w:rsid w:val="00734B6A"/>
    <w:rsid w:val="00736501"/>
    <w:rsid w:val="00737F04"/>
    <w:rsid w:val="007402C8"/>
    <w:rsid w:val="007403E0"/>
    <w:rsid w:val="007430E8"/>
    <w:rsid w:val="007447D7"/>
    <w:rsid w:val="007456D8"/>
    <w:rsid w:val="00745E7F"/>
    <w:rsid w:val="00746949"/>
    <w:rsid w:val="00747905"/>
    <w:rsid w:val="00750A05"/>
    <w:rsid w:val="0075114A"/>
    <w:rsid w:val="00755178"/>
    <w:rsid w:val="00755B4F"/>
    <w:rsid w:val="00756B94"/>
    <w:rsid w:val="007572E3"/>
    <w:rsid w:val="00762147"/>
    <w:rsid w:val="00762C9D"/>
    <w:rsid w:val="0076510C"/>
    <w:rsid w:val="00765AE2"/>
    <w:rsid w:val="00766B90"/>
    <w:rsid w:val="00767E7D"/>
    <w:rsid w:val="0077184E"/>
    <w:rsid w:val="00771B2A"/>
    <w:rsid w:val="00773B31"/>
    <w:rsid w:val="00774989"/>
    <w:rsid w:val="00775C13"/>
    <w:rsid w:val="00775ED8"/>
    <w:rsid w:val="00776DF8"/>
    <w:rsid w:val="00777D97"/>
    <w:rsid w:val="00782D26"/>
    <w:rsid w:val="0078321B"/>
    <w:rsid w:val="00785543"/>
    <w:rsid w:val="00786BB0"/>
    <w:rsid w:val="007876CC"/>
    <w:rsid w:val="00787F87"/>
    <w:rsid w:val="00790B0B"/>
    <w:rsid w:val="00790F7F"/>
    <w:rsid w:val="0079161F"/>
    <w:rsid w:val="0079289A"/>
    <w:rsid w:val="00792AC2"/>
    <w:rsid w:val="00794B94"/>
    <w:rsid w:val="0079594B"/>
    <w:rsid w:val="007A0055"/>
    <w:rsid w:val="007A2B09"/>
    <w:rsid w:val="007A2BE8"/>
    <w:rsid w:val="007A2C2E"/>
    <w:rsid w:val="007A3CA0"/>
    <w:rsid w:val="007A5633"/>
    <w:rsid w:val="007A592D"/>
    <w:rsid w:val="007A5EA1"/>
    <w:rsid w:val="007A6D17"/>
    <w:rsid w:val="007B1673"/>
    <w:rsid w:val="007B2DD1"/>
    <w:rsid w:val="007B55CE"/>
    <w:rsid w:val="007B6897"/>
    <w:rsid w:val="007C029B"/>
    <w:rsid w:val="007C0783"/>
    <w:rsid w:val="007C1768"/>
    <w:rsid w:val="007C2A54"/>
    <w:rsid w:val="007C2E2C"/>
    <w:rsid w:val="007C409C"/>
    <w:rsid w:val="007C468A"/>
    <w:rsid w:val="007C4D97"/>
    <w:rsid w:val="007C60A8"/>
    <w:rsid w:val="007C6C1A"/>
    <w:rsid w:val="007C6D93"/>
    <w:rsid w:val="007C7BD9"/>
    <w:rsid w:val="007D0EFB"/>
    <w:rsid w:val="007D2A9C"/>
    <w:rsid w:val="007D45A8"/>
    <w:rsid w:val="007D4915"/>
    <w:rsid w:val="007D49A8"/>
    <w:rsid w:val="007D597A"/>
    <w:rsid w:val="007D61EF"/>
    <w:rsid w:val="007D68CE"/>
    <w:rsid w:val="007E0631"/>
    <w:rsid w:val="007E075F"/>
    <w:rsid w:val="007E0DF9"/>
    <w:rsid w:val="007E0E02"/>
    <w:rsid w:val="007E15B2"/>
    <w:rsid w:val="007E1D64"/>
    <w:rsid w:val="007E60E2"/>
    <w:rsid w:val="007E6239"/>
    <w:rsid w:val="007E7985"/>
    <w:rsid w:val="007F0026"/>
    <w:rsid w:val="007F1B5A"/>
    <w:rsid w:val="007F336E"/>
    <w:rsid w:val="007F38BA"/>
    <w:rsid w:val="007F3AB6"/>
    <w:rsid w:val="007F4202"/>
    <w:rsid w:val="007F5995"/>
    <w:rsid w:val="007F5BFA"/>
    <w:rsid w:val="007F7751"/>
    <w:rsid w:val="008009CB"/>
    <w:rsid w:val="00800A4E"/>
    <w:rsid w:val="0080166E"/>
    <w:rsid w:val="00802EF3"/>
    <w:rsid w:val="00803075"/>
    <w:rsid w:val="0080398B"/>
    <w:rsid w:val="0080536D"/>
    <w:rsid w:val="00806D32"/>
    <w:rsid w:val="00813B20"/>
    <w:rsid w:val="00814159"/>
    <w:rsid w:val="00817062"/>
    <w:rsid w:val="00820165"/>
    <w:rsid w:val="008207B6"/>
    <w:rsid w:val="008220EC"/>
    <w:rsid w:val="008222CE"/>
    <w:rsid w:val="00822DC5"/>
    <w:rsid w:val="00823437"/>
    <w:rsid w:val="00823860"/>
    <w:rsid w:val="00823AB5"/>
    <w:rsid w:val="00823BA5"/>
    <w:rsid w:val="00823C37"/>
    <w:rsid w:val="00823E8D"/>
    <w:rsid w:val="00824272"/>
    <w:rsid w:val="00825772"/>
    <w:rsid w:val="0082658B"/>
    <w:rsid w:val="00827A10"/>
    <w:rsid w:val="00831BA1"/>
    <w:rsid w:val="00833698"/>
    <w:rsid w:val="0083380F"/>
    <w:rsid w:val="00833EEF"/>
    <w:rsid w:val="00834E70"/>
    <w:rsid w:val="00835880"/>
    <w:rsid w:val="00836D5A"/>
    <w:rsid w:val="008412B9"/>
    <w:rsid w:val="00841824"/>
    <w:rsid w:val="00842436"/>
    <w:rsid w:val="008426D9"/>
    <w:rsid w:val="00844436"/>
    <w:rsid w:val="00845CC9"/>
    <w:rsid w:val="00846352"/>
    <w:rsid w:val="0084654D"/>
    <w:rsid w:val="00846A8F"/>
    <w:rsid w:val="00846BBD"/>
    <w:rsid w:val="00847329"/>
    <w:rsid w:val="008475F4"/>
    <w:rsid w:val="00847CC8"/>
    <w:rsid w:val="008539BC"/>
    <w:rsid w:val="008605C6"/>
    <w:rsid w:val="00860B95"/>
    <w:rsid w:val="00861BAF"/>
    <w:rsid w:val="008625F0"/>
    <w:rsid w:val="00864153"/>
    <w:rsid w:val="00864A7D"/>
    <w:rsid w:val="00865099"/>
    <w:rsid w:val="00865C7E"/>
    <w:rsid w:val="008664E0"/>
    <w:rsid w:val="00866952"/>
    <w:rsid w:val="00866A4A"/>
    <w:rsid w:val="00867F06"/>
    <w:rsid w:val="008704F1"/>
    <w:rsid w:val="00870FF3"/>
    <w:rsid w:val="0087177E"/>
    <w:rsid w:val="00874677"/>
    <w:rsid w:val="00874DEF"/>
    <w:rsid w:val="00875157"/>
    <w:rsid w:val="00875BD9"/>
    <w:rsid w:val="00875E0A"/>
    <w:rsid w:val="00876931"/>
    <w:rsid w:val="00877294"/>
    <w:rsid w:val="0088196E"/>
    <w:rsid w:val="008860B8"/>
    <w:rsid w:val="00887179"/>
    <w:rsid w:val="008919D4"/>
    <w:rsid w:val="008920C0"/>
    <w:rsid w:val="00892519"/>
    <w:rsid w:val="008928F3"/>
    <w:rsid w:val="008943C4"/>
    <w:rsid w:val="00894A0A"/>
    <w:rsid w:val="00896038"/>
    <w:rsid w:val="008960B4"/>
    <w:rsid w:val="008966E8"/>
    <w:rsid w:val="008A01BA"/>
    <w:rsid w:val="008A175C"/>
    <w:rsid w:val="008A1A08"/>
    <w:rsid w:val="008A3230"/>
    <w:rsid w:val="008A3456"/>
    <w:rsid w:val="008A3B6C"/>
    <w:rsid w:val="008A3DAD"/>
    <w:rsid w:val="008A4760"/>
    <w:rsid w:val="008A5584"/>
    <w:rsid w:val="008A58D9"/>
    <w:rsid w:val="008A71F5"/>
    <w:rsid w:val="008B1BD7"/>
    <w:rsid w:val="008B2DEB"/>
    <w:rsid w:val="008B3958"/>
    <w:rsid w:val="008B4001"/>
    <w:rsid w:val="008B57B2"/>
    <w:rsid w:val="008B5833"/>
    <w:rsid w:val="008B6822"/>
    <w:rsid w:val="008B765E"/>
    <w:rsid w:val="008B7AF8"/>
    <w:rsid w:val="008B7C7F"/>
    <w:rsid w:val="008C100F"/>
    <w:rsid w:val="008C11F8"/>
    <w:rsid w:val="008C12B2"/>
    <w:rsid w:val="008C4398"/>
    <w:rsid w:val="008C6B47"/>
    <w:rsid w:val="008D03CB"/>
    <w:rsid w:val="008D0E9E"/>
    <w:rsid w:val="008D13B3"/>
    <w:rsid w:val="008D24D8"/>
    <w:rsid w:val="008D2FA2"/>
    <w:rsid w:val="008D33A5"/>
    <w:rsid w:val="008D4333"/>
    <w:rsid w:val="008D4794"/>
    <w:rsid w:val="008D53F7"/>
    <w:rsid w:val="008D5BD4"/>
    <w:rsid w:val="008D61C2"/>
    <w:rsid w:val="008D62EE"/>
    <w:rsid w:val="008D6611"/>
    <w:rsid w:val="008E0E05"/>
    <w:rsid w:val="008E30CC"/>
    <w:rsid w:val="008E3E2C"/>
    <w:rsid w:val="008E4620"/>
    <w:rsid w:val="008E4C63"/>
    <w:rsid w:val="008E6899"/>
    <w:rsid w:val="008F06E0"/>
    <w:rsid w:val="008F3071"/>
    <w:rsid w:val="008F4538"/>
    <w:rsid w:val="008F61D9"/>
    <w:rsid w:val="008F6AB5"/>
    <w:rsid w:val="008F6E1D"/>
    <w:rsid w:val="008F7D5D"/>
    <w:rsid w:val="00900649"/>
    <w:rsid w:val="0090095A"/>
    <w:rsid w:val="00900E3A"/>
    <w:rsid w:val="00901CE2"/>
    <w:rsid w:val="00902C01"/>
    <w:rsid w:val="00902FC7"/>
    <w:rsid w:val="00903834"/>
    <w:rsid w:val="009066B0"/>
    <w:rsid w:val="0090728C"/>
    <w:rsid w:val="00910192"/>
    <w:rsid w:val="00910CFC"/>
    <w:rsid w:val="00911205"/>
    <w:rsid w:val="0091148D"/>
    <w:rsid w:val="0091181D"/>
    <w:rsid w:val="00914B9E"/>
    <w:rsid w:val="00915331"/>
    <w:rsid w:val="00916515"/>
    <w:rsid w:val="0091730C"/>
    <w:rsid w:val="0092077D"/>
    <w:rsid w:val="00920A1B"/>
    <w:rsid w:val="009217B1"/>
    <w:rsid w:val="0092230B"/>
    <w:rsid w:val="009228F9"/>
    <w:rsid w:val="00923548"/>
    <w:rsid w:val="00924C0F"/>
    <w:rsid w:val="00924D3D"/>
    <w:rsid w:val="0092687A"/>
    <w:rsid w:val="00926BC7"/>
    <w:rsid w:val="009276FE"/>
    <w:rsid w:val="00927C50"/>
    <w:rsid w:val="00927EA5"/>
    <w:rsid w:val="00931638"/>
    <w:rsid w:val="00931BCE"/>
    <w:rsid w:val="009324FB"/>
    <w:rsid w:val="00933558"/>
    <w:rsid w:val="00933B0B"/>
    <w:rsid w:val="00934250"/>
    <w:rsid w:val="00934D9C"/>
    <w:rsid w:val="009357D4"/>
    <w:rsid w:val="009359D5"/>
    <w:rsid w:val="00936C1C"/>
    <w:rsid w:val="0093733E"/>
    <w:rsid w:val="00937698"/>
    <w:rsid w:val="0094079E"/>
    <w:rsid w:val="00940892"/>
    <w:rsid w:val="00941B58"/>
    <w:rsid w:val="00942758"/>
    <w:rsid w:val="00942F6B"/>
    <w:rsid w:val="00944325"/>
    <w:rsid w:val="00944D54"/>
    <w:rsid w:val="00946107"/>
    <w:rsid w:val="00946145"/>
    <w:rsid w:val="0095012C"/>
    <w:rsid w:val="00950D92"/>
    <w:rsid w:val="00953A05"/>
    <w:rsid w:val="00955EAA"/>
    <w:rsid w:val="0096044F"/>
    <w:rsid w:val="00960A0D"/>
    <w:rsid w:val="00960C05"/>
    <w:rsid w:val="00962BB7"/>
    <w:rsid w:val="00962DE6"/>
    <w:rsid w:val="00963801"/>
    <w:rsid w:val="009659BF"/>
    <w:rsid w:val="009675D2"/>
    <w:rsid w:val="00971552"/>
    <w:rsid w:val="009715F7"/>
    <w:rsid w:val="009721BC"/>
    <w:rsid w:val="009724FF"/>
    <w:rsid w:val="00972EBA"/>
    <w:rsid w:val="0097391D"/>
    <w:rsid w:val="00973D99"/>
    <w:rsid w:val="00975FE8"/>
    <w:rsid w:val="009769FF"/>
    <w:rsid w:val="00976F32"/>
    <w:rsid w:val="009771C5"/>
    <w:rsid w:val="0097747F"/>
    <w:rsid w:val="00977FF8"/>
    <w:rsid w:val="00980488"/>
    <w:rsid w:val="0098084C"/>
    <w:rsid w:val="00981236"/>
    <w:rsid w:val="0098136C"/>
    <w:rsid w:val="00982D49"/>
    <w:rsid w:val="00983466"/>
    <w:rsid w:val="009841C4"/>
    <w:rsid w:val="00984EA2"/>
    <w:rsid w:val="00986DE2"/>
    <w:rsid w:val="009871B4"/>
    <w:rsid w:val="009922A8"/>
    <w:rsid w:val="00992389"/>
    <w:rsid w:val="00992D5A"/>
    <w:rsid w:val="00992F34"/>
    <w:rsid w:val="00993769"/>
    <w:rsid w:val="00995FEE"/>
    <w:rsid w:val="009A0160"/>
    <w:rsid w:val="009A025B"/>
    <w:rsid w:val="009A0CD5"/>
    <w:rsid w:val="009A0DCE"/>
    <w:rsid w:val="009A366A"/>
    <w:rsid w:val="009A5E29"/>
    <w:rsid w:val="009B1344"/>
    <w:rsid w:val="009B4693"/>
    <w:rsid w:val="009B6BC5"/>
    <w:rsid w:val="009B744D"/>
    <w:rsid w:val="009B7D6A"/>
    <w:rsid w:val="009C0CC2"/>
    <w:rsid w:val="009C0EFA"/>
    <w:rsid w:val="009C10BC"/>
    <w:rsid w:val="009C1C25"/>
    <w:rsid w:val="009C3DE2"/>
    <w:rsid w:val="009C48CB"/>
    <w:rsid w:val="009C4E87"/>
    <w:rsid w:val="009C56F0"/>
    <w:rsid w:val="009C613E"/>
    <w:rsid w:val="009C78F4"/>
    <w:rsid w:val="009C7AC4"/>
    <w:rsid w:val="009C7DA5"/>
    <w:rsid w:val="009D002F"/>
    <w:rsid w:val="009D02A7"/>
    <w:rsid w:val="009D177B"/>
    <w:rsid w:val="009D17BA"/>
    <w:rsid w:val="009D416C"/>
    <w:rsid w:val="009D68D9"/>
    <w:rsid w:val="009D750B"/>
    <w:rsid w:val="009E0135"/>
    <w:rsid w:val="009E0498"/>
    <w:rsid w:val="009E0791"/>
    <w:rsid w:val="009E120F"/>
    <w:rsid w:val="009E34EF"/>
    <w:rsid w:val="009E44A0"/>
    <w:rsid w:val="009E6802"/>
    <w:rsid w:val="009E6F0D"/>
    <w:rsid w:val="009E77B6"/>
    <w:rsid w:val="009E7A48"/>
    <w:rsid w:val="009F16A4"/>
    <w:rsid w:val="009F3C65"/>
    <w:rsid w:val="009F4F2F"/>
    <w:rsid w:val="009F5658"/>
    <w:rsid w:val="009F63C2"/>
    <w:rsid w:val="009F6447"/>
    <w:rsid w:val="009F68A5"/>
    <w:rsid w:val="009F6F3B"/>
    <w:rsid w:val="00A006AC"/>
    <w:rsid w:val="00A01301"/>
    <w:rsid w:val="00A0143E"/>
    <w:rsid w:val="00A016DF"/>
    <w:rsid w:val="00A01727"/>
    <w:rsid w:val="00A02417"/>
    <w:rsid w:val="00A02CE5"/>
    <w:rsid w:val="00A055CB"/>
    <w:rsid w:val="00A07A6D"/>
    <w:rsid w:val="00A07EEF"/>
    <w:rsid w:val="00A10A92"/>
    <w:rsid w:val="00A1119B"/>
    <w:rsid w:val="00A11459"/>
    <w:rsid w:val="00A11729"/>
    <w:rsid w:val="00A11910"/>
    <w:rsid w:val="00A13319"/>
    <w:rsid w:val="00A13CAB"/>
    <w:rsid w:val="00A146DC"/>
    <w:rsid w:val="00A15017"/>
    <w:rsid w:val="00A15E14"/>
    <w:rsid w:val="00A16BEF"/>
    <w:rsid w:val="00A1740E"/>
    <w:rsid w:val="00A17597"/>
    <w:rsid w:val="00A17C73"/>
    <w:rsid w:val="00A20502"/>
    <w:rsid w:val="00A22DDF"/>
    <w:rsid w:val="00A23544"/>
    <w:rsid w:val="00A23A26"/>
    <w:rsid w:val="00A250E9"/>
    <w:rsid w:val="00A27FB5"/>
    <w:rsid w:val="00A314D1"/>
    <w:rsid w:val="00A341AA"/>
    <w:rsid w:val="00A34251"/>
    <w:rsid w:val="00A356F7"/>
    <w:rsid w:val="00A36752"/>
    <w:rsid w:val="00A36EE4"/>
    <w:rsid w:val="00A3715B"/>
    <w:rsid w:val="00A37D97"/>
    <w:rsid w:val="00A42A1F"/>
    <w:rsid w:val="00A42C11"/>
    <w:rsid w:val="00A44381"/>
    <w:rsid w:val="00A44BF4"/>
    <w:rsid w:val="00A44E2A"/>
    <w:rsid w:val="00A4523E"/>
    <w:rsid w:val="00A45CFC"/>
    <w:rsid w:val="00A461F3"/>
    <w:rsid w:val="00A520FC"/>
    <w:rsid w:val="00A52D19"/>
    <w:rsid w:val="00A52EAD"/>
    <w:rsid w:val="00A53B74"/>
    <w:rsid w:val="00A54771"/>
    <w:rsid w:val="00A557F8"/>
    <w:rsid w:val="00A57033"/>
    <w:rsid w:val="00A57AE8"/>
    <w:rsid w:val="00A6037B"/>
    <w:rsid w:val="00A61126"/>
    <w:rsid w:val="00A61A3E"/>
    <w:rsid w:val="00A62DC9"/>
    <w:rsid w:val="00A648D2"/>
    <w:rsid w:val="00A64E9C"/>
    <w:rsid w:val="00A65103"/>
    <w:rsid w:val="00A65C5D"/>
    <w:rsid w:val="00A6637A"/>
    <w:rsid w:val="00A6659A"/>
    <w:rsid w:val="00A67023"/>
    <w:rsid w:val="00A6781B"/>
    <w:rsid w:val="00A70556"/>
    <w:rsid w:val="00A71DEA"/>
    <w:rsid w:val="00A761D2"/>
    <w:rsid w:val="00A76D36"/>
    <w:rsid w:val="00A76E20"/>
    <w:rsid w:val="00A76EE9"/>
    <w:rsid w:val="00A80942"/>
    <w:rsid w:val="00A80CDC"/>
    <w:rsid w:val="00A85038"/>
    <w:rsid w:val="00A87DE3"/>
    <w:rsid w:val="00A91889"/>
    <w:rsid w:val="00A91DFA"/>
    <w:rsid w:val="00A92521"/>
    <w:rsid w:val="00A92654"/>
    <w:rsid w:val="00A92660"/>
    <w:rsid w:val="00A93652"/>
    <w:rsid w:val="00A93D20"/>
    <w:rsid w:val="00A96416"/>
    <w:rsid w:val="00A968B5"/>
    <w:rsid w:val="00A9716F"/>
    <w:rsid w:val="00AA0E05"/>
    <w:rsid w:val="00AA2BF2"/>
    <w:rsid w:val="00AA2D78"/>
    <w:rsid w:val="00AA75D2"/>
    <w:rsid w:val="00AA7CF8"/>
    <w:rsid w:val="00AB05A1"/>
    <w:rsid w:val="00AB0DB0"/>
    <w:rsid w:val="00AB1594"/>
    <w:rsid w:val="00AB15B6"/>
    <w:rsid w:val="00AB1DD5"/>
    <w:rsid w:val="00AB3722"/>
    <w:rsid w:val="00AB4C18"/>
    <w:rsid w:val="00AB5C3A"/>
    <w:rsid w:val="00AB5CDA"/>
    <w:rsid w:val="00AB72CB"/>
    <w:rsid w:val="00AB74F9"/>
    <w:rsid w:val="00AC0DC2"/>
    <w:rsid w:val="00AC12BB"/>
    <w:rsid w:val="00AC2904"/>
    <w:rsid w:val="00AC4405"/>
    <w:rsid w:val="00AC4FF8"/>
    <w:rsid w:val="00AC5B8D"/>
    <w:rsid w:val="00AC6B61"/>
    <w:rsid w:val="00AD0FC1"/>
    <w:rsid w:val="00AD41EB"/>
    <w:rsid w:val="00AD4236"/>
    <w:rsid w:val="00AD47DF"/>
    <w:rsid w:val="00AD5273"/>
    <w:rsid w:val="00AD5A52"/>
    <w:rsid w:val="00AD5ACB"/>
    <w:rsid w:val="00AD7255"/>
    <w:rsid w:val="00AD726A"/>
    <w:rsid w:val="00AD7A72"/>
    <w:rsid w:val="00AE0B2D"/>
    <w:rsid w:val="00AE17B6"/>
    <w:rsid w:val="00AE30AA"/>
    <w:rsid w:val="00AE356A"/>
    <w:rsid w:val="00AE3AC7"/>
    <w:rsid w:val="00AE3E41"/>
    <w:rsid w:val="00AE4412"/>
    <w:rsid w:val="00AF0C68"/>
    <w:rsid w:val="00AF0EB1"/>
    <w:rsid w:val="00AF1263"/>
    <w:rsid w:val="00AF1A36"/>
    <w:rsid w:val="00AF243D"/>
    <w:rsid w:val="00AF383C"/>
    <w:rsid w:val="00AF6310"/>
    <w:rsid w:val="00AF7B9E"/>
    <w:rsid w:val="00B03091"/>
    <w:rsid w:val="00B03390"/>
    <w:rsid w:val="00B0432A"/>
    <w:rsid w:val="00B06CFE"/>
    <w:rsid w:val="00B07520"/>
    <w:rsid w:val="00B07A6C"/>
    <w:rsid w:val="00B10731"/>
    <w:rsid w:val="00B1212F"/>
    <w:rsid w:val="00B12C1A"/>
    <w:rsid w:val="00B13B5C"/>
    <w:rsid w:val="00B15EFA"/>
    <w:rsid w:val="00B16230"/>
    <w:rsid w:val="00B167F5"/>
    <w:rsid w:val="00B16BC3"/>
    <w:rsid w:val="00B2009D"/>
    <w:rsid w:val="00B212A3"/>
    <w:rsid w:val="00B2144C"/>
    <w:rsid w:val="00B23192"/>
    <w:rsid w:val="00B235E0"/>
    <w:rsid w:val="00B24AD7"/>
    <w:rsid w:val="00B25A97"/>
    <w:rsid w:val="00B27AEF"/>
    <w:rsid w:val="00B32CE7"/>
    <w:rsid w:val="00B33F08"/>
    <w:rsid w:val="00B33F2A"/>
    <w:rsid w:val="00B342EA"/>
    <w:rsid w:val="00B346A2"/>
    <w:rsid w:val="00B34ADD"/>
    <w:rsid w:val="00B35A34"/>
    <w:rsid w:val="00B36167"/>
    <w:rsid w:val="00B373FE"/>
    <w:rsid w:val="00B3757C"/>
    <w:rsid w:val="00B40E23"/>
    <w:rsid w:val="00B41EA4"/>
    <w:rsid w:val="00B42B99"/>
    <w:rsid w:val="00B42C7B"/>
    <w:rsid w:val="00B436A9"/>
    <w:rsid w:val="00B44D7A"/>
    <w:rsid w:val="00B47E4F"/>
    <w:rsid w:val="00B5117D"/>
    <w:rsid w:val="00B517C9"/>
    <w:rsid w:val="00B5271B"/>
    <w:rsid w:val="00B54B71"/>
    <w:rsid w:val="00B54FD1"/>
    <w:rsid w:val="00B569A6"/>
    <w:rsid w:val="00B57FDB"/>
    <w:rsid w:val="00B60A2A"/>
    <w:rsid w:val="00B61376"/>
    <w:rsid w:val="00B62602"/>
    <w:rsid w:val="00B629CE"/>
    <w:rsid w:val="00B62AF0"/>
    <w:rsid w:val="00B62B1F"/>
    <w:rsid w:val="00B62C00"/>
    <w:rsid w:val="00B6409B"/>
    <w:rsid w:val="00B64100"/>
    <w:rsid w:val="00B64574"/>
    <w:rsid w:val="00B64DFE"/>
    <w:rsid w:val="00B6531A"/>
    <w:rsid w:val="00B65BC4"/>
    <w:rsid w:val="00B70E62"/>
    <w:rsid w:val="00B71DD9"/>
    <w:rsid w:val="00B71DE9"/>
    <w:rsid w:val="00B7369B"/>
    <w:rsid w:val="00B74433"/>
    <w:rsid w:val="00B74FEE"/>
    <w:rsid w:val="00B775EF"/>
    <w:rsid w:val="00B8018D"/>
    <w:rsid w:val="00B80AA6"/>
    <w:rsid w:val="00B80F10"/>
    <w:rsid w:val="00B814AE"/>
    <w:rsid w:val="00B82262"/>
    <w:rsid w:val="00B8238F"/>
    <w:rsid w:val="00B82494"/>
    <w:rsid w:val="00B82782"/>
    <w:rsid w:val="00B84117"/>
    <w:rsid w:val="00B84DD5"/>
    <w:rsid w:val="00B85131"/>
    <w:rsid w:val="00B85744"/>
    <w:rsid w:val="00B85ECA"/>
    <w:rsid w:val="00B87D5A"/>
    <w:rsid w:val="00B90192"/>
    <w:rsid w:val="00B90351"/>
    <w:rsid w:val="00B90986"/>
    <w:rsid w:val="00B91ABC"/>
    <w:rsid w:val="00B91B57"/>
    <w:rsid w:val="00B94D14"/>
    <w:rsid w:val="00B9660E"/>
    <w:rsid w:val="00B96CFA"/>
    <w:rsid w:val="00B96FE9"/>
    <w:rsid w:val="00BA02A3"/>
    <w:rsid w:val="00BA02FF"/>
    <w:rsid w:val="00BA0734"/>
    <w:rsid w:val="00BA08B3"/>
    <w:rsid w:val="00BA0A59"/>
    <w:rsid w:val="00BA1733"/>
    <w:rsid w:val="00BA19AB"/>
    <w:rsid w:val="00BA337A"/>
    <w:rsid w:val="00BA57E5"/>
    <w:rsid w:val="00BB0C3E"/>
    <w:rsid w:val="00BB0FBA"/>
    <w:rsid w:val="00BB2E02"/>
    <w:rsid w:val="00BB3CE9"/>
    <w:rsid w:val="00BB4681"/>
    <w:rsid w:val="00BB52AF"/>
    <w:rsid w:val="00BB56F2"/>
    <w:rsid w:val="00BB5F09"/>
    <w:rsid w:val="00BB6923"/>
    <w:rsid w:val="00BB7214"/>
    <w:rsid w:val="00BC0220"/>
    <w:rsid w:val="00BC0CBC"/>
    <w:rsid w:val="00BC30C8"/>
    <w:rsid w:val="00BC3F8D"/>
    <w:rsid w:val="00BC4D72"/>
    <w:rsid w:val="00BC6DF0"/>
    <w:rsid w:val="00BD0DAE"/>
    <w:rsid w:val="00BD0E80"/>
    <w:rsid w:val="00BD1D22"/>
    <w:rsid w:val="00BD2222"/>
    <w:rsid w:val="00BD37F7"/>
    <w:rsid w:val="00BD3B02"/>
    <w:rsid w:val="00BD4290"/>
    <w:rsid w:val="00BD433E"/>
    <w:rsid w:val="00BD451B"/>
    <w:rsid w:val="00BD7E88"/>
    <w:rsid w:val="00BE1350"/>
    <w:rsid w:val="00BE2029"/>
    <w:rsid w:val="00BE4264"/>
    <w:rsid w:val="00BE68F3"/>
    <w:rsid w:val="00BE752F"/>
    <w:rsid w:val="00BE79A9"/>
    <w:rsid w:val="00BF06BB"/>
    <w:rsid w:val="00BF0D5B"/>
    <w:rsid w:val="00BF1A39"/>
    <w:rsid w:val="00BF2B4B"/>
    <w:rsid w:val="00BF3252"/>
    <w:rsid w:val="00BF386E"/>
    <w:rsid w:val="00BF3E27"/>
    <w:rsid w:val="00BF68CF"/>
    <w:rsid w:val="00BF6CCE"/>
    <w:rsid w:val="00C0015D"/>
    <w:rsid w:val="00C01862"/>
    <w:rsid w:val="00C01D68"/>
    <w:rsid w:val="00C01F24"/>
    <w:rsid w:val="00C040CC"/>
    <w:rsid w:val="00C068E8"/>
    <w:rsid w:val="00C07863"/>
    <w:rsid w:val="00C103AC"/>
    <w:rsid w:val="00C106F4"/>
    <w:rsid w:val="00C110F8"/>
    <w:rsid w:val="00C1127F"/>
    <w:rsid w:val="00C112A5"/>
    <w:rsid w:val="00C1218B"/>
    <w:rsid w:val="00C1334F"/>
    <w:rsid w:val="00C13507"/>
    <w:rsid w:val="00C138D1"/>
    <w:rsid w:val="00C16B23"/>
    <w:rsid w:val="00C174B2"/>
    <w:rsid w:val="00C21976"/>
    <w:rsid w:val="00C22065"/>
    <w:rsid w:val="00C230DF"/>
    <w:rsid w:val="00C23547"/>
    <w:rsid w:val="00C23A32"/>
    <w:rsid w:val="00C24826"/>
    <w:rsid w:val="00C248DB"/>
    <w:rsid w:val="00C253FB"/>
    <w:rsid w:val="00C25661"/>
    <w:rsid w:val="00C2599A"/>
    <w:rsid w:val="00C303D4"/>
    <w:rsid w:val="00C32B2B"/>
    <w:rsid w:val="00C34C6C"/>
    <w:rsid w:val="00C3504D"/>
    <w:rsid w:val="00C3621A"/>
    <w:rsid w:val="00C36910"/>
    <w:rsid w:val="00C36F01"/>
    <w:rsid w:val="00C36FF4"/>
    <w:rsid w:val="00C373E5"/>
    <w:rsid w:val="00C37659"/>
    <w:rsid w:val="00C37F4C"/>
    <w:rsid w:val="00C40CCD"/>
    <w:rsid w:val="00C4217F"/>
    <w:rsid w:val="00C4243B"/>
    <w:rsid w:val="00C424A4"/>
    <w:rsid w:val="00C43FBB"/>
    <w:rsid w:val="00C4444D"/>
    <w:rsid w:val="00C446C9"/>
    <w:rsid w:val="00C45C90"/>
    <w:rsid w:val="00C45F9D"/>
    <w:rsid w:val="00C46D27"/>
    <w:rsid w:val="00C472BF"/>
    <w:rsid w:val="00C47346"/>
    <w:rsid w:val="00C47357"/>
    <w:rsid w:val="00C47788"/>
    <w:rsid w:val="00C51C04"/>
    <w:rsid w:val="00C53462"/>
    <w:rsid w:val="00C53A6B"/>
    <w:rsid w:val="00C54A72"/>
    <w:rsid w:val="00C56288"/>
    <w:rsid w:val="00C56578"/>
    <w:rsid w:val="00C5690E"/>
    <w:rsid w:val="00C6172B"/>
    <w:rsid w:val="00C62367"/>
    <w:rsid w:val="00C624FC"/>
    <w:rsid w:val="00C625F2"/>
    <w:rsid w:val="00C62836"/>
    <w:rsid w:val="00C629B1"/>
    <w:rsid w:val="00C63E61"/>
    <w:rsid w:val="00C664EB"/>
    <w:rsid w:val="00C6666E"/>
    <w:rsid w:val="00C66F86"/>
    <w:rsid w:val="00C6756C"/>
    <w:rsid w:val="00C67892"/>
    <w:rsid w:val="00C705EC"/>
    <w:rsid w:val="00C70E1E"/>
    <w:rsid w:val="00C73F96"/>
    <w:rsid w:val="00C74839"/>
    <w:rsid w:val="00C75882"/>
    <w:rsid w:val="00C758E0"/>
    <w:rsid w:val="00C75DC0"/>
    <w:rsid w:val="00C762F1"/>
    <w:rsid w:val="00C7654E"/>
    <w:rsid w:val="00C8022F"/>
    <w:rsid w:val="00C81B9F"/>
    <w:rsid w:val="00C81C73"/>
    <w:rsid w:val="00C82D3A"/>
    <w:rsid w:val="00C84186"/>
    <w:rsid w:val="00C84339"/>
    <w:rsid w:val="00C8436C"/>
    <w:rsid w:val="00C84DD0"/>
    <w:rsid w:val="00C87508"/>
    <w:rsid w:val="00C9053B"/>
    <w:rsid w:val="00C91784"/>
    <w:rsid w:val="00C91B66"/>
    <w:rsid w:val="00C91F0B"/>
    <w:rsid w:val="00C93C19"/>
    <w:rsid w:val="00C978FD"/>
    <w:rsid w:val="00CA0319"/>
    <w:rsid w:val="00CA179A"/>
    <w:rsid w:val="00CA194A"/>
    <w:rsid w:val="00CA2116"/>
    <w:rsid w:val="00CA3C32"/>
    <w:rsid w:val="00CA44CD"/>
    <w:rsid w:val="00CA55AC"/>
    <w:rsid w:val="00CA5A3D"/>
    <w:rsid w:val="00CA6D36"/>
    <w:rsid w:val="00CA7881"/>
    <w:rsid w:val="00CB25FE"/>
    <w:rsid w:val="00CB354F"/>
    <w:rsid w:val="00CB43B1"/>
    <w:rsid w:val="00CB4AA5"/>
    <w:rsid w:val="00CB4F7D"/>
    <w:rsid w:val="00CB7894"/>
    <w:rsid w:val="00CC0AC4"/>
    <w:rsid w:val="00CC0BA4"/>
    <w:rsid w:val="00CC0DC5"/>
    <w:rsid w:val="00CC1937"/>
    <w:rsid w:val="00CC1940"/>
    <w:rsid w:val="00CC5AC8"/>
    <w:rsid w:val="00CC6CF1"/>
    <w:rsid w:val="00CC7F1C"/>
    <w:rsid w:val="00CD2DAB"/>
    <w:rsid w:val="00CD2DBC"/>
    <w:rsid w:val="00CD371B"/>
    <w:rsid w:val="00CD5766"/>
    <w:rsid w:val="00CD60B3"/>
    <w:rsid w:val="00CD62B2"/>
    <w:rsid w:val="00CE13CA"/>
    <w:rsid w:val="00CE1AA5"/>
    <w:rsid w:val="00CE3A31"/>
    <w:rsid w:val="00CE3F68"/>
    <w:rsid w:val="00CE4614"/>
    <w:rsid w:val="00CE4C5B"/>
    <w:rsid w:val="00CE5818"/>
    <w:rsid w:val="00CE5A55"/>
    <w:rsid w:val="00CE62A1"/>
    <w:rsid w:val="00CE689A"/>
    <w:rsid w:val="00CE6A11"/>
    <w:rsid w:val="00CE6E4F"/>
    <w:rsid w:val="00CE739D"/>
    <w:rsid w:val="00CE7C1D"/>
    <w:rsid w:val="00CF012A"/>
    <w:rsid w:val="00CF11B4"/>
    <w:rsid w:val="00CF17A9"/>
    <w:rsid w:val="00CF1D65"/>
    <w:rsid w:val="00CF2722"/>
    <w:rsid w:val="00CF3918"/>
    <w:rsid w:val="00CF3B64"/>
    <w:rsid w:val="00CF4365"/>
    <w:rsid w:val="00CF503E"/>
    <w:rsid w:val="00CF50B0"/>
    <w:rsid w:val="00CF5E9A"/>
    <w:rsid w:val="00CF61DE"/>
    <w:rsid w:val="00CF625A"/>
    <w:rsid w:val="00CF7191"/>
    <w:rsid w:val="00CF76A7"/>
    <w:rsid w:val="00D01BC9"/>
    <w:rsid w:val="00D02885"/>
    <w:rsid w:val="00D03CAD"/>
    <w:rsid w:val="00D06912"/>
    <w:rsid w:val="00D127C5"/>
    <w:rsid w:val="00D134F5"/>
    <w:rsid w:val="00D13D89"/>
    <w:rsid w:val="00D176DE"/>
    <w:rsid w:val="00D17FE8"/>
    <w:rsid w:val="00D21288"/>
    <w:rsid w:val="00D228A6"/>
    <w:rsid w:val="00D22D09"/>
    <w:rsid w:val="00D23283"/>
    <w:rsid w:val="00D243D8"/>
    <w:rsid w:val="00D25696"/>
    <w:rsid w:val="00D25FB2"/>
    <w:rsid w:val="00D27FA9"/>
    <w:rsid w:val="00D303E6"/>
    <w:rsid w:val="00D31168"/>
    <w:rsid w:val="00D3442F"/>
    <w:rsid w:val="00D34B3B"/>
    <w:rsid w:val="00D34FD6"/>
    <w:rsid w:val="00D35410"/>
    <w:rsid w:val="00D37841"/>
    <w:rsid w:val="00D37D2B"/>
    <w:rsid w:val="00D40BB5"/>
    <w:rsid w:val="00D4145B"/>
    <w:rsid w:val="00D41573"/>
    <w:rsid w:val="00D440F0"/>
    <w:rsid w:val="00D44860"/>
    <w:rsid w:val="00D44EA9"/>
    <w:rsid w:val="00D45391"/>
    <w:rsid w:val="00D474FC"/>
    <w:rsid w:val="00D5065B"/>
    <w:rsid w:val="00D50A7F"/>
    <w:rsid w:val="00D51287"/>
    <w:rsid w:val="00D51394"/>
    <w:rsid w:val="00D5737F"/>
    <w:rsid w:val="00D57EB7"/>
    <w:rsid w:val="00D62314"/>
    <w:rsid w:val="00D649DE"/>
    <w:rsid w:val="00D64A7E"/>
    <w:rsid w:val="00D64BAC"/>
    <w:rsid w:val="00D650C8"/>
    <w:rsid w:val="00D65973"/>
    <w:rsid w:val="00D65E83"/>
    <w:rsid w:val="00D65F32"/>
    <w:rsid w:val="00D702E2"/>
    <w:rsid w:val="00D71050"/>
    <w:rsid w:val="00D749D8"/>
    <w:rsid w:val="00D74DBA"/>
    <w:rsid w:val="00D758FB"/>
    <w:rsid w:val="00D75BCA"/>
    <w:rsid w:val="00D76359"/>
    <w:rsid w:val="00D80096"/>
    <w:rsid w:val="00D80326"/>
    <w:rsid w:val="00D80E86"/>
    <w:rsid w:val="00D81525"/>
    <w:rsid w:val="00D81831"/>
    <w:rsid w:val="00D81B02"/>
    <w:rsid w:val="00D82FF2"/>
    <w:rsid w:val="00D83D9F"/>
    <w:rsid w:val="00D8557A"/>
    <w:rsid w:val="00D85A68"/>
    <w:rsid w:val="00D867F1"/>
    <w:rsid w:val="00D86EEC"/>
    <w:rsid w:val="00D875C2"/>
    <w:rsid w:val="00D878A7"/>
    <w:rsid w:val="00D87B57"/>
    <w:rsid w:val="00D87E87"/>
    <w:rsid w:val="00D91100"/>
    <w:rsid w:val="00D91293"/>
    <w:rsid w:val="00D91381"/>
    <w:rsid w:val="00D9218B"/>
    <w:rsid w:val="00D923EF"/>
    <w:rsid w:val="00D93C87"/>
    <w:rsid w:val="00D944DA"/>
    <w:rsid w:val="00D961F8"/>
    <w:rsid w:val="00D97FAD"/>
    <w:rsid w:val="00DA07F4"/>
    <w:rsid w:val="00DA10D5"/>
    <w:rsid w:val="00DA14FD"/>
    <w:rsid w:val="00DA3445"/>
    <w:rsid w:val="00DA43F9"/>
    <w:rsid w:val="00DA49FD"/>
    <w:rsid w:val="00DA4BD3"/>
    <w:rsid w:val="00DB09AA"/>
    <w:rsid w:val="00DB2D5B"/>
    <w:rsid w:val="00DB32EE"/>
    <w:rsid w:val="00DB3675"/>
    <w:rsid w:val="00DB51DB"/>
    <w:rsid w:val="00DC0662"/>
    <w:rsid w:val="00DC0961"/>
    <w:rsid w:val="00DC0D61"/>
    <w:rsid w:val="00DC1411"/>
    <w:rsid w:val="00DC14E0"/>
    <w:rsid w:val="00DC3C1C"/>
    <w:rsid w:val="00DC767B"/>
    <w:rsid w:val="00DC7848"/>
    <w:rsid w:val="00DD0325"/>
    <w:rsid w:val="00DD0CB4"/>
    <w:rsid w:val="00DD0F5D"/>
    <w:rsid w:val="00DD1A13"/>
    <w:rsid w:val="00DD1E0D"/>
    <w:rsid w:val="00DD24C9"/>
    <w:rsid w:val="00DD37C1"/>
    <w:rsid w:val="00DD3858"/>
    <w:rsid w:val="00DD4D1A"/>
    <w:rsid w:val="00DD72F2"/>
    <w:rsid w:val="00DD7759"/>
    <w:rsid w:val="00DE2E72"/>
    <w:rsid w:val="00DE41DB"/>
    <w:rsid w:val="00DE42A9"/>
    <w:rsid w:val="00DE45E7"/>
    <w:rsid w:val="00DE557B"/>
    <w:rsid w:val="00DF00B3"/>
    <w:rsid w:val="00DF0851"/>
    <w:rsid w:val="00DF1E2B"/>
    <w:rsid w:val="00DF31AD"/>
    <w:rsid w:val="00DF377D"/>
    <w:rsid w:val="00DF4667"/>
    <w:rsid w:val="00DF497F"/>
    <w:rsid w:val="00DF74FE"/>
    <w:rsid w:val="00DF7554"/>
    <w:rsid w:val="00DF79A7"/>
    <w:rsid w:val="00DF7C3A"/>
    <w:rsid w:val="00E002E0"/>
    <w:rsid w:val="00E00A76"/>
    <w:rsid w:val="00E0140B"/>
    <w:rsid w:val="00E02C90"/>
    <w:rsid w:val="00E03C15"/>
    <w:rsid w:val="00E1007F"/>
    <w:rsid w:val="00E10A7A"/>
    <w:rsid w:val="00E11B06"/>
    <w:rsid w:val="00E12064"/>
    <w:rsid w:val="00E132AC"/>
    <w:rsid w:val="00E14C0E"/>
    <w:rsid w:val="00E14D2B"/>
    <w:rsid w:val="00E14E35"/>
    <w:rsid w:val="00E15673"/>
    <w:rsid w:val="00E16BDC"/>
    <w:rsid w:val="00E209D3"/>
    <w:rsid w:val="00E20AAC"/>
    <w:rsid w:val="00E20B10"/>
    <w:rsid w:val="00E20F39"/>
    <w:rsid w:val="00E21E25"/>
    <w:rsid w:val="00E23B22"/>
    <w:rsid w:val="00E250A6"/>
    <w:rsid w:val="00E2533F"/>
    <w:rsid w:val="00E25481"/>
    <w:rsid w:val="00E2664D"/>
    <w:rsid w:val="00E26BA2"/>
    <w:rsid w:val="00E26F26"/>
    <w:rsid w:val="00E30945"/>
    <w:rsid w:val="00E3184F"/>
    <w:rsid w:val="00E32166"/>
    <w:rsid w:val="00E33CC0"/>
    <w:rsid w:val="00E354E5"/>
    <w:rsid w:val="00E35D63"/>
    <w:rsid w:val="00E37BA8"/>
    <w:rsid w:val="00E400C9"/>
    <w:rsid w:val="00E42387"/>
    <w:rsid w:val="00E431E2"/>
    <w:rsid w:val="00E44667"/>
    <w:rsid w:val="00E45860"/>
    <w:rsid w:val="00E46436"/>
    <w:rsid w:val="00E46BCD"/>
    <w:rsid w:val="00E4744A"/>
    <w:rsid w:val="00E47CE4"/>
    <w:rsid w:val="00E507E8"/>
    <w:rsid w:val="00E50ABF"/>
    <w:rsid w:val="00E50C96"/>
    <w:rsid w:val="00E5177F"/>
    <w:rsid w:val="00E53629"/>
    <w:rsid w:val="00E55420"/>
    <w:rsid w:val="00E562D5"/>
    <w:rsid w:val="00E56664"/>
    <w:rsid w:val="00E56742"/>
    <w:rsid w:val="00E56F1B"/>
    <w:rsid w:val="00E57FF7"/>
    <w:rsid w:val="00E60100"/>
    <w:rsid w:val="00E60DDC"/>
    <w:rsid w:val="00E60F8B"/>
    <w:rsid w:val="00E62E15"/>
    <w:rsid w:val="00E63244"/>
    <w:rsid w:val="00E64AA7"/>
    <w:rsid w:val="00E64FD1"/>
    <w:rsid w:val="00E65205"/>
    <w:rsid w:val="00E6662E"/>
    <w:rsid w:val="00E72161"/>
    <w:rsid w:val="00E72DD8"/>
    <w:rsid w:val="00E73232"/>
    <w:rsid w:val="00E73A65"/>
    <w:rsid w:val="00E73B7F"/>
    <w:rsid w:val="00E750C1"/>
    <w:rsid w:val="00E7535E"/>
    <w:rsid w:val="00E75CD2"/>
    <w:rsid w:val="00E75E14"/>
    <w:rsid w:val="00E762C1"/>
    <w:rsid w:val="00E80A65"/>
    <w:rsid w:val="00E80D82"/>
    <w:rsid w:val="00E81479"/>
    <w:rsid w:val="00E81E22"/>
    <w:rsid w:val="00E8281A"/>
    <w:rsid w:val="00E83092"/>
    <w:rsid w:val="00E83ADB"/>
    <w:rsid w:val="00E84B80"/>
    <w:rsid w:val="00E85B46"/>
    <w:rsid w:val="00E862DE"/>
    <w:rsid w:val="00E8769B"/>
    <w:rsid w:val="00E87F09"/>
    <w:rsid w:val="00E90598"/>
    <w:rsid w:val="00E9206D"/>
    <w:rsid w:val="00E92922"/>
    <w:rsid w:val="00E92F7C"/>
    <w:rsid w:val="00E9354D"/>
    <w:rsid w:val="00E95928"/>
    <w:rsid w:val="00E966AF"/>
    <w:rsid w:val="00E96B39"/>
    <w:rsid w:val="00EA0006"/>
    <w:rsid w:val="00EA0D75"/>
    <w:rsid w:val="00EA1157"/>
    <w:rsid w:val="00EA1CC7"/>
    <w:rsid w:val="00EA1D2A"/>
    <w:rsid w:val="00EA39DA"/>
    <w:rsid w:val="00EA41EC"/>
    <w:rsid w:val="00EA43AD"/>
    <w:rsid w:val="00EA637F"/>
    <w:rsid w:val="00EA72A4"/>
    <w:rsid w:val="00EB050C"/>
    <w:rsid w:val="00EB1A56"/>
    <w:rsid w:val="00EB1AED"/>
    <w:rsid w:val="00EB2216"/>
    <w:rsid w:val="00EB2663"/>
    <w:rsid w:val="00EB27EA"/>
    <w:rsid w:val="00EB303B"/>
    <w:rsid w:val="00EB32F6"/>
    <w:rsid w:val="00EB5505"/>
    <w:rsid w:val="00EB58F0"/>
    <w:rsid w:val="00EB6961"/>
    <w:rsid w:val="00EB6C23"/>
    <w:rsid w:val="00EB7611"/>
    <w:rsid w:val="00EC0623"/>
    <w:rsid w:val="00EC38AE"/>
    <w:rsid w:val="00EC3AA7"/>
    <w:rsid w:val="00EC55FF"/>
    <w:rsid w:val="00EC596B"/>
    <w:rsid w:val="00EC5CEE"/>
    <w:rsid w:val="00EC63D1"/>
    <w:rsid w:val="00ED094E"/>
    <w:rsid w:val="00ED28E6"/>
    <w:rsid w:val="00ED4542"/>
    <w:rsid w:val="00ED51A6"/>
    <w:rsid w:val="00ED7A26"/>
    <w:rsid w:val="00EE0165"/>
    <w:rsid w:val="00EE047E"/>
    <w:rsid w:val="00EE1ACD"/>
    <w:rsid w:val="00EE2102"/>
    <w:rsid w:val="00EE2A32"/>
    <w:rsid w:val="00EE3510"/>
    <w:rsid w:val="00EE3C65"/>
    <w:rsid w:val="00EE59B9"/>
    <w:rsid w:val="00EE7558"/>
    <w:rsid w:val="00EE77E4"/>
    <w:rsid w:val="00EF0986"/>
    <w:rsid w:val="00EF10A8"/>
    <w:rsid w:val="00EF1300"/>
    <w:rsid w:val="00EF2230"/>
    <w:rsid w:val="00EF25C5"/>
    <w:rsid w:val="00EF35F2"/>
    <w:rsid w:val="00EF4D87"/>
    <w:rsid w:val="00EF5390"/>
    <w:rsid w:val="00EF5E17"/>
    <w:rsid w:val="00EF646C"/>
    <w:rsid w:val="00F00A33"/>
    <w:rsid w:val="00F00C6A"/>
    <w:rsid w:val="00F011D8"/>
    <w:rsid w:val="00F01FC0"/>
    <w:rsid w:val="00F023C4"/>
    <w:rsid w:val="00F0288F"/>
    <w:rsid w:val="00F03212"/>
    <w:rsid w:val="00F03F22"/>
    <w:rsid w:val="00F07DBC"/>
    <w:rsid w:val="00F1050F"/>
    <w:rsid w:val="00F1077B"/>
    <w:rsid w:val="00F10EAC"/>
    <w:rsid w:val="00F112B3"/>
    <w:rsid w:val="00F11BEF"/>
    <w:rsid w:val="00F11D5F"/>
    <w:rsid w:val="00F14078"/>
    <w:rsid w:val="00F140DD"/>
    <w:rsid w:val="00F17DDB"/>
    <w:rsid w:val="00F17F52"/>
    <w:rsid w:val="00F207EB"/>
    <w:rsid w:val="00F20A0F"/>
    <w:rsid w:val="00F228BB"/>
    <w:rsid w:val="00F253BC"/>
    <w:rsid w:val="00F25A22"/>
    <w:rsid w:val="00F26099"/>
    <w:rsid w:val="00F264F1"/>
    <w:rsid w:val="00F27C47"/>
    <w:rsid w:val="00F31753"/>
    <w:rsid w:val="00F32A20"/>
    <w:rsid w:val="00F34ED5"/>
    <w:rsid w:val="00F36B2D"/>
    <w:rsid w:val="00F36FA4"/>
    <w:rsid w:val="00F3772A"/>
    <w:rsid w:val="00F37A46"/>
    <w:rsid w:val="00F40D86"/>
    <w:rsid w:val="00F41724"/>
    <w:rsid w:val="00F41801"/>
    <w:rsid w:val="00F41EBF"/>
    <w:rsid w:val="00F42CC2"/>
    <w:rsid w:val="00F43A88"/>
    <w:rsid w:val="00F43AA5"/>
    <w:rsid w:val="00F46A32"/>
    <w:rsid w:val="00F46C07"/>
    <w:rsid w:val="00F500EA"/>
    <w:rsid w:val="00F50F56"/>
    <w:rsid w:val="00F52B4C"/>
    <w:rsid w:val="00F53A34"/>
    <w:rsid w:val="00F54FE6"/>
    <w:rsid w:val="00F570FF"/>
    <w:rsid w:val="00F57247"/>
    <w:rsid w:val="00F612E9"/>
    <w:rsid w:val="00F6133E"/>
    <w:rsid w:val="00F61A83"/>
    <w:rsid w:val="00F62C67"/>
    <w:rsid w:val="00F62FA5"/>
    <w:rsid w:val="00F63503"/>
    <w:rsid w:val="00F64C0E"/>
    <w:rsid w:val="00F64E3F"/>
    <w:rsid w:val="00F6516E"/>
    <w:rsid w:val="00F65786"/>
    <w:rsid w:val="00F669A8"/>
    <w:rsid w:val="00F67857"/>
    <w:rsid w:val="00F67D75"/>
    <w:rsid w:val="00F7030E"/>
    <w:rsid w:val="00F71950"/>
    <w:rsid w:val="00F73171"/>
    <w:rsid w:val="00F75152"/>
    <w:rsid w:val="00F75C3A"/>
    <w:rsid w:val="00F76323"/>
    <w:rsid w:val="00F779D0"/>
    <w:rsid w:val="00F80777"/>
    <w:rsid w:val="00F81999"/>
    <w:rsid w:val="00F82EFF"/>
    <w:rsid w:val="00F834F0"/>
    <w:rsid w:val="00F84717"/>
    <w:rsid w:val="00F86ECC"/>
    <w:rsid w:val="00F90DC6"/>
    <w:rsid w:val="00F92A68"/>
    <w:rsid w:val="00F93294"/>
    <w:rsid w:val="00F93693"/>
    <w:rsid w:val="00FA06FA"/>
    <w:rsid w:val="00FA1186"/>
    <w:rsid w:val="00FA1251"/>
    <w:rsid w:val="00FA1CE7"/>
    <w:rsid w:val="00FA30B6"/>
    <w:rsid w:val="00FA613D"/>
    <w:rsid w:val="00FA72F8"/>
    <w:rsid w:val="00FB2DD7"/>
    <w:rsid w:val="00FB35A4"/>
    <w:rsid w:val="00FB4503"/>
    <w:rsid w:val="00FB696A"/>
    <w:rsid w:val="00FC224F"/>
    <w:rsid w:val="00FC3FAA"/>
    <w:rsid w:val="00FC49B0"/>
    <w:rsid w:val="00FC6145"/>
    <w:rsid w:val="00FC682C"/>
    <w:rsid w:val="00FC6B70"/>
    <w:rsid w:val="00FC7CD7"/>
    <w:rsid w:val="00FD1AE2"/>
    <w:rsid w:val="00FD234D"/>
    <w:rsid w:val="00FD253B"/>
    <w:rsid w:val="00FD3424"/>
    <w:rsid w:val="00FD4B8E"/>
    <w:rsid w:val="00FD520B"/>
    <w:rsid w:val="00FD5A74"/>
    <w:rsid w:val="00FD6541"/>
    <w:rsid w:val="00FD6CDC"/>
    <w:rsid w:val="00FD79C2"/>
    <w:rsid w:val="00FE1480"/>
    <w:rsid w:val="00FE169D"/>
    <w:rsid w:val="00FE286B"/>
    <w:rsid w:val="00FE29BB"/>
    <w:rsid w:val="00FE2CB8"/>
    <w:rsid w:val="00FE444D"/>
    <w:rsid w:val="00FE49D4"/>
    <w:rsid w:val="00FE5035"/>
    <w:rsid w:val="00FE5CF8"/>
    <w:rsid w:val="00FE6AE2"/>
    <w:rsid w:val="00FE7180"/>
    <w:rsid w:val="00FE73DF"/>
    <w:rsid w:val="00FE77C9"/>
    <w:rsid w:val="00FF00CB"/>
    <w:rsid w:val="00FF03F2"/>
    <w:rsid w:val="00FF0AA0"/>
    <w:rsid w:val="00FF0D06"/>
    <w:rsid w:val="00FF16C9"/>
    <w:rsid w:val="00FF23A5"/>
    <w:rsid w:val="00FF310E"/>
    <w:rsid w:val="00FF4F5B"/>
    <w:rsid w:val="00FF53F4"/>
    <w:rsid w:val="00FF5673"/>
    <w:rsid w:val="00FF6D24"/>
    <w:rsid w:val="00FF7EF5"/>
    <w:rsid w:val="012162F9"/>
    <w:rsid w:val="018A4B6B"/>
    <w:rsid w:val="02850007"/>
    <w:rsid w:val="03901281"/>
    <w:rsid w:val="0419E291"/>
    <w:rsid w:val="055C8895"/>
    <w:rsid w:val="0602C339"/>
    <w:rsid w:val="0777589A"/>
    <w:rsid w:val="08267879"/>
    <w:rsid w:val="084EF9B0"/>
    <w:rsid w:val="091A0503"/>
    <w:rsid w:val="09CBB9EE"/>
    <w:rsid w:val="09DC7DA1"/>
    <w:rsid w:val="0A0ED1A2"/>
    <w:rsid w:val="0A3906E9"/>
    <w:rsid w:val="0A44AD5A"/>
    <w:rsid w:val="0AA8CD2F"/>
    <w:rsid w:val="0C7E7684"/>
    <w:rsid w:val="0CAE3DC8"/>
    <w:rsid w:val="0CF1FC7D"/>
    <w:rsid w:val="0D59F2C0"/>
    <w:rsid w:val="0DA3922F"/>
    <w:rsid w:val="0E109E06"/>
    <w:rsid w:val="0E1237E5"/>
    <w:rsid w:val="0E2B4D41"/>
    <w:rsid w:val="0F3F672D"/>
    <w:rsid w:val="0F54D9D9"/>
    <w:rsid w:val="1010D4D7"/>
    <w:rsid w:val="1073747C"/>
    <w:rsid w:val="11171055"/>
    <w:rsid w:val="1119867D"/>
    <w:rsid w:val="119DF823"/>
    <w:rsid w:val="11D2C54A"/>
    <w:rsid w:val="11E0DFA6"/>
    <w:rsid w:val="1259665F"/>
    <w:rsid w:val="12BB4EE6"/>
    <w:rsid w:val="12CDD437"/>
    <w:rsid w:val="12E99651"/>
    <w:rsid w:val="1317B8E0"/>
    <w:rsid w:val="138AB173"/>
    <w:rsid w:val="14497655"/>
    <w:rsid w:val="144A54E2"/>
    <w:rsid w:val="15A73038"/>
    <w:rsid w:val="16392E86"/>
    <w:rsid w:val="16A3CA2B"/>
    <w:rsid w:val="16C0795D"/>
    <w:rsid w:val="16C0E685"/>
    <w:rsid w:val="1853EE3B"/>
    <w:rsid w:val="18D98A11"/>
    <w:rsid w:val="18E3810D"/>
    <w:rsid w:val="190807F6"/>
    <w:rsid w:val="19F7DC43"/>
    <w:rsid w:val="1A35588A"/>
    <w:rsid w:val="1B4C7ADB"/>
    <w:rsid w:val="1BEBF7C0"/>
    <w:rsid w:val="1C5C03A8"/>
    <w:rsid w:val="1C5E0C25"/>
    <w:rsid w:val="1C69A080"/>
    <w:rsid w:val="1D5F382D"/>
    <w:rsid w:val="1D972E7B"/>
    <w:rsid w:val="1EBDA13A"/>
    <w:rsid w:val="1F144E54"/>
    <w:rsid w:val="1F29605F"/>
    <w:rsid w:val="1F4E736A"/>
    <w:rsid w:val="1F69C0ED"/>
    <w:rsid w:val="1F7607C9"/>
    <w:rsid w:val="1F7DC0CB"/>
    <w:rsid w:val="1F887C62"/>
    <w:rsid w:val="1FE43B64"/>
    <w:rsid w:val="20A23D8F"/>
    <w:rsid w:val="20F1AC55"/>
    <w:rsid w:val="20F6312E"/>
    <w:rsid w:val="2142E9B3"/>
    <w:rsid w:val="217887C3"/>
    <w:rsid w:val="218069D7"/>
    <w:rsid w:val="21B5FF73"/>
    <w:rsid w:val="245C32A7"/>
    <w:rsid w:val="250CA537"/>
    <w:rsid w:val="26368FAF"/>
    <w:rsid w:val="26757B86"/>
    <w:rsid w:val="268912FC"/>
    <w:rsid w:val="268DFC1D"/>
    <w:rsid w:val="27812570"/>
    <w:rsid w:val="27F50651"/>
    <w:rsid w:val="284F61FE"/>
    <w:rsid w:val="2878C99C"/>
    <w:rsid w:val="28BF3A4B"/>
    <w:rsid w:val="28C37BFA"/>
    <w:rsid w:val="29E58FB1"/>
    <w:rsid w:val="29E88AB0"/>
    <w:rsid w:val="2A809E23"/>
    <w:rsid w:val="2AA09423"/>
    <w:rsid w:val="2ACB8C07"/>
    <w:rsid w:val="2B1B2BC2"/>
    <w:rsid w:val="2B350DB8"/>
    <w:rsid w:val="2B978D97"/>
    <w:rsid w:val="2BBAE6B4"/>
    <w:rsid w:val="2BEDCA6E"/>
    <w:rsid w:val="2C21B8F6"/>
    <w:rsid w:val="2D0B0CDC"/>
    <w:rsid w:val="2D49FDCA"/>
    <w:rsid w:val="2EC18404"/>
    <w:rsid w:val="2F1711F6"/>
    <w:rsid w:val="2F4DDD12"/>
    <w:rsid w:val="30363B4F"/>
    <w:rsid w:val="3154CDD0"/>
    <w:rsid w:val="31AD8B32"/>
    <w:rsid w:val="31B8DFC7"/>
    <w:rsid w:val="31C477D8"/>
    <w:rsid w:val="3220F4D8"/>
    <w:rsid w:val="325E0030"/>
    <w:rsid w:val="32642117"/>
    <w:rsid w:val="328E9AA6"/>
    <w:rsid w:val="335E8632"/>
    <w:rsid w:val="344A9EC0"/>
    <w:rsid w:val="345A1829"/>
    <w:rsid w:val="347A65ED"/>
    <w:rsid w:val="358C5D14"/>
    <w:rsid w:val="36B5D10D"/>
    <w:rsid w:val="3709D839"/>
    <w:rsid w:val="3797AD8B"/>
    <w:rsid w:val="37E7C62B"/>
    <w:rsid w:val="38384716"/>
    <w:rsid w:val="38500C68"/>
    <w:rsid w:val="3888D9AE"/>
    <w:rsid w:val="38E253CE"/>
    <w:rsid w:val="3A10CAD6"/>
    <w:rsid w:val="3A1DE909"/>
    <w:rsid w:val="3B78AC1D"/>
    <w:rsid w:val="3B84D61F"/>
    <w:rsid w:val="3B913CD2"/>
    <w:rsid w:val="3C15445E"/>
    <w:rsid w:val="3C78DF41"/>
    <w:rsid w:val="3D3397A6"/>
    <w:rsid w:val="3DB64D32"/>
    <w:rsid w:val="3DD858AF"/>
    <w:rsid w:val="3E8F7258"/>
    <w:rsid w:val="3F28AAB1"/>
    <w:rsid w:val="3F679E9B"/>
    <w:rsid w:val="400E78AF"/>
    <w:rsid w:val="407F73E2"/>
    <w:rsid w:val="40E38AF5"/>
    <w:rsid w:val="411BB11C"/>
    <w:rsid w:val="41A00E1D"/>
    <w:rsid w:val="41A31DC4"/>
    <w:rsid w:val="4259C24F"/>
    <w:rsid w:val="4260E57E"/>
    <w:rsid w:val="4301CBA0"/>
    <w:rsid w:val="435E8D85"/>
    <w:rsid w:val="43B5AC21"/>
    <w:rsid w:val="446BEE40"/>
    <w:rsid w:val="453BC40F"/>
    <w:rsid w:val="470B93F5"/>
    <w:rsid w:val="481F8EFA"/>
    <w:rsid w:val="48DE33A7"/>
    <w:rsid w:val="48FDCBAB"/>
    <w:rsid w:val="496C9A06"/>
    <w:rsid w:val="498B47AC"/>
    <w:rsid w:val="49CC1C9A"/>
    <w:rsid w:val="4A10EAAA"/>
    <w:rsid w:val="4A1DDD47"/>
    <w:rsid w:val="4A8403AF"/>
    <w:rsid w:val="4ACD98AD"/>
    <w:rsid w:val="4B241608"/>
    <w:rsid w:val="4B3C54DE"/>
    <w:rsid w:val="4B5EB11E"/>
    <w:rsid w:val="4B825838"/>
    <w:rsid w:val="4DB42ED1"/>
    <w:rsid w:val="4E1BB746"/>
    <w:rsid w:val="4E78AF98"/>
    <w:rsid w:val="4E8801C3"/>
    <w:rsid w:val="50CC2744"/>
    <w:rsid w:val="51B6DEEA"/>
    <w:rsid w:val="53E1FB2A"/>
    <w:rsid w:val="53FA065E"/>
    <w:rsid w:val="5420CBA6"/>
    <w:rsid w:val="5466FAE5"/>
    <w:rsid w:val="5494479C"/>
    <w:rsid w:val="54CEDCF0"/>
    <w:rsid w:val="54E1837E"/>
    <w:rsid w:val="56020A98"/>
    <w:rsid w:val="563D1FB4"/>
    <w:rsid w:val="56647762"/>
    <w:rsid w:val="56AECD80"/>
    <w:rsid w:val="57131DAF"/>
    <w:rsid w:val="57188A29"/>
    <w:rsid w:val="5769E81E"/>
    <w:rsid w:val="57778445"/>
    <w:rsid w:val="577987C2"/>
    <w:rsid w:val="582A5AA9"/>
    <w:rsid w:val="582CAEF5"/>
    <w:rsid w:val="58581B0E"/>
    <w:rsid w:val="586C3F9D"/>
    <w:rsid w:val="5881B5AC"/>
    <w:rsid w:val="58DF6E8F"/>
    <w:rsid w:val="5920406F"/>
    <w:rsid w:val="5940979B"/>
    <w:rsid w:val="5A3C6263"/>
    <w:rsid w:val="5A4B7244"/>
    <w:rsid w:val="5ABD2E50"/>
    <w:rsid w:val="5C144192"/>
    <w:rsid w:val="5C2B04EF"/>
    <w:rsid w:val="5CEDB398"/>
    <w:rsid w:val="5E06C210"/>
    <w:rsid w:val="5EA6E29D"/>
    <w:rsid w:val="5F2C578C"/>
    <w:rsid w:val="603B8882"/>
    <w:rsid w:val="61119ED9"/>
    <w:rsid w:val="6122B233"/>
    <w:rsid w:val="6178A89C"/>
    <w:rsid w:val="6190D8CE"/>
    <w:rsid w:val="619A403B"/>
    <w:rsid w:val="61DC7441"/>
    <w:rsid w:val="6206717B"/>
    <w:rsid w:val="62A531C4"/>
    <w:rsid w:val="637C47C5"/>
    <w:rsid w:val="63B30279"/>
    <w:rsid w:val="64447428"/>
    <w:rsid w:val="6516C9B9"/>
    <w:rsid w:val="660BCA31"/>
    <w:rsid w:val="665FBA57"/>
    <w:rsid w:val="675C5ADA"/>
    <w:rsid w:val="6773F76A"/>
    <w:rsid w:val="6783D342"/>
    <w:rsid w:val="67E966E6"/>
    <w:rsid w:val="684AB4CB"/>
    <w:rsid w:val="68D16734"/>
    <w:rsid w:val="693CC4CE"/>
    <w:rsid w:val="6A5E9F76"/>
    <w:rsid w:val="6A7D593E"/>
    <w:rsid w:val="6AF824AD"/>
    <w:rsid w:val="6B2A8BA5"/>
    <w:rsid w:val="6B31C99B"/>
    <w:rsid w:val="6B59E7FA"/>
    <w:rsid w:val="6B5E2F66"/>
    <w:rsid w:val="6BA7C06C"/>
    <w:rsid w:val="6C6E4A5B"/>
    <w:rsid w:val="6D670012"/>
    <w:rsid w:val="6E4662E3"/>
    <w:rsid w:val="6E64BD54"/>
    <w:rsid w:val="6E7AECCF"/>
    <w:rsid w:val="6E941C8A"/>
    <w:rsid w:val="6ECFE7BD"/>
    <w:rsid w:val="6F224E93"/>
    <w:rsid w:val="6FE35FF7"/>
    <w:rsid w:val="6FE40D5D"/>
    <w:rsid w:val="70ADC6D7"/>
    <w:rsid w:val="72CF8E7C"/>
    <w:rsid w:val="730E9D3A"/>
    <w:rsid w:val="73842F4D"/>
    <w:rsid w:val="7480D849"/>
    <w:rsid w:val="748E067F"/>
    <w:rsid w:val="74CE34AF"/>
    <w:rsid w:val="766E71F5"/>
    <w:rsid w:val="76E6DA0E"/>
    <w:rsid w:val="773FB4C4"/>
    <w:rsid w:val="77AEC0A2"/>
    <w:rsid w:val="780D9785"/>
    <w:rsid w:val="787E3FF0"/>
    <w:rsid w:val="78FC82E9"/>
    <w:rsid w:val="79188555"/>
    <w:rsid w:val="79527BA8"/>
    <w:rsid w:val="79BF2A24"/>
    <w:rsid w:val="7A169BBF"/>
    <w:rsid w:val="7ABD22DB"/>
    <w:rsid w:val="7B4BF42B"/>
    <w:rsid w:val="7BC74C5B"/>
    <w:rsid w:val="7C36AA25"/>
    <w:rsid w:val="7C3CEB41"/>
    <w:rsid w:val="7CC541D7"/>
    <w:rsid w:val="7CFDC9B3"/>
    <w:rsid w:val="7DFBF925"/>
    <w:rsid w:val="7E6714B4"/>
    <w:rsid w:val="7F6DD154"/>
    <w:rsid w:val="7F94D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2911FE"/>
  <w15:docId w15:val="{4748D897-933E-4F39-8FBE-41B7EBDBE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2EA2"/>
    <w:rPr>
      <w:rFonts w:ascii="Carlito" w:eastAsia="Carlito" w:hAnsi="Carlito" w:cs="Carlito"/>
      <w:lang w:val="pl-PL"/>
    </w:rPr>
  </w:style>
  <w:style w:type="paragraph" w:styleId="Heading1">
    <w:name w:val="heading 1"/>
    <w:basedOn w:val="Normal"/>
    <w:uiPriority w:val="9"/>
    <w:qFormat/>
    <w:pPr>
      <w:spacing w:line="243" w:lineRule="exact"/>
      <w:ind w:left="115"/>
      <w:outlineLvl w:val="0"/>
    </w:pPr>
    <w:rPr>
      <w:sz w:val="20"/>
      <w:szCs w:val="2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Title">
    <w:name w:val="Title"/>
    <w:basedOn w:val="Normal"/>
    <w:uiPriority w:val="10"/>
    <w:qFormat/>
    <w:pPr>
      <w:spacing w:before="121"/>
      <w:ind w:left="115"/>
    </w:pPr>
    <w:rPr>
      <w:b/>
      <w:bCs/>
    </w:rPr>
  </w:style>
  <w:style w:type="paragraph" w:styleId="ListParagraph">
    <w:name w:val="List Paragraph"/>
    <w:aliases w:val="Numerowanie,Akapit z listą BS,Kolorowa lista — akcent 11"/>
    <w:basedOn w:val="Normal"/>
    <w:link w:val="ListParagraphChar"/>
    <w:uiPriority w:val="34"/>
    <w:qFormat/>
    <w:pPr>
      <w:spacing w:line="219" w:lineRule="exact"/>
      <w:ind w:left="115"/>
    </w:pPr>
  </w:style>
  <w:style w:type="paragraph" w:customStyle="1" w:styleId="TableParagraph">
    <w:name w:val="Table Paragraph"/>
    <w:basedOn w:val="Normal"/>
    <w:uiPriority w:val="1"/>
    <w:qFormat/>
    <w:pPr>
      <w:spacing w:before="119"/>
      <w:ind w:left="427"/>
    </w:pPr>
  </w:style>
  <w:style w:type="paragraph" w:styleId="Header">
    <w:name w:val="header"/>
    <w:basedOn w:val="Normal"/>
    <w:link w:val="HeaderChar"/>
    <w:uiPriority w:val="99"/>
    <w:unhideWhenUsed/>
    <w:rsid w:val="00B2319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23192"/>
    <w:rPr>
      <w:rFonts w:ascii="Carlito" w:eastAsia="Carlito" w:hAnsi="Carlito" w:cs="Carlito"/>
      <w:lang w:val="pl-PL"/>
    </w:rPr>
  </w:style>
  <w:style w:type="paragraph" w:styleId="Footer">
    <w:name w:val="footer"/>
    <w:basedOn w:val="Normal"/>
    <w:link w:val="FooterChar"/>
    <w:uiPriority w:val="99"/>
    <w:unhideWhenUsed/>
    <w:rsid w:val="00B2319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23192"/>
    <w:rPr>
      <w:rFonts w:ascii="Carlito" w:eastAsia="Carlito" w:hAnsi="Carlito" w:cs="Carlito"/>
      <w:lang w:val="pl-PL"/>
    </w:rPr>
  </w:style>
  <w:style w:type="character" w:styleId="FootnoteReference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basedOn w:val="DefaultParagraphFont"/>
    <w:uiPriority w:val="99"/>
    <w:unhideWhenUsed/>
    <w:rsid w:val="003024E9"/>
    <w:rPr>
      <w:vertAlign w:val="superscript"/>
    </w:rPr>
  </w:style>
  <w:style w:type="character" w:customStyle="1" w:styleId="ListParagraphChar">
    <w:name w:val="List Paragraph Char"/>
    <w:aliases w:val="Numerowanie Char,Akapit z listą BS Char,Kolorowa lista — akcent 11 Char"/>
    <w:link w:val="ListParagraph"/>
    <w:uiPriority w:val="34"/>
    <w:locked/>
    <w:rsid w:val="003024E9"/>
    <w:rPr>
      <w:rFonts w:ascii="Carlito" w:eastAsia="Carlito" w:hAnsi="Carlito" w:cs="Carlito"/>
      <w:lang w:val="pl-PL"/>
    </w:rPr>
  </w:style>
  <w:style w:type="character" w:styleId="CommentReference">
    <w:name w:val="annotation reference"/>
    <w:basedOn w:val="DefaultParagraphFont"/>
    <w:uiPriority w:val="99"/>
    <w:unhideWhenUsed/>
    <w:rsid w:val="007020D3"/>
    <w:rPr>
      <w:sz w:val="16"/>
      <w:szCs w:val="16"/>
    </w:rPr>
  </w:style>
  <w:style w:type="paragraph" w:customStyle="1" w:styleId="AK1">
    <w:name w:val="AK1"/>
    <w:basedOn w:val="Normal"/>
    <w:qFormat/>
    <w:rsid w:val="0027522E"/>
    <w:pPr>
      <w:widowControl/>
      <w:numPr>
        <w:numId w:val="5"/>
      </w:numPr>
      <w:autoSpaceDE/>
      <w:autoSpaceDN/>
      <w:spacing w:before="120" w:after="120" w:line="276" w:lineRule="auto"/>
      <w:jc w:val="center"/>
    </w:pPr>
    <w:rPr>
      <w:rFonts w:ascii="Times New Roman" w:eastAsiaTheme="minorHAnsi" w:hAnsi="Times New Roman" w:cs="Times New Roman"/>
      <w:b/>
      <w:bCs/>
      <w:lang w:eastAsia="pl-PL"/>
    </w:rPr>
  </w:style>
  <w:style w:type="paragraph" w:customStyle="1" w:styleId="Ak2">
    <w:name w:val="Ak2"/>
    <w:basedOn w:val="Normal"/>
    <w:qFormat/>
    <w:rsid w:val="0027522E"/>
    <w:pPr>
      <w:widowControl/>
      <w:numPr>
        <w:ilvl w:val="1"/>
        <w:numId w:val="5"/>
      </w:numPr>
      <w:autoSpaceDE/>
      <w:autoSpaceDN/>
      <w:spacing w:before="120" w:after="120" w:line="276" w:lineRule="auto"/>
      <w:jc w:val="both"/>
    </w:pPr>
    <w:rPr>
      <w:rFonts w:ascii="Times New Roman" w:eastAsiaTheme="minorHAnsi" w:hAnsi="Times New Roman" w:cs="Times New Roman"/>
      <w:lang w:eastAsia="pl-PL"/>
    </w:rPr>
  </w:style>
  <w:style w:type="paragraph" w:customStyle="1" w:styleId="Ak3">
    <w:name w:val="Ak3"/>
    <w:basedOn w:val="Normal"/>
    <w:qFormat/>
    <w:rsid w:val="0027522E"/>
    <w:pPr>
      <w:widowControl/>
      <w:numPr>
        <w:ilvl w:val="2"/>
        <w:numId w:val="5"/>
      </w:numPr>
      <w:autoSpaceDE/>
      <w:autoSpaceDN/>
      <w:spacing w:before="120" w:after="120" w:line="276" w:lineRule="auto"/>
      <w:jc w:val="both"/>
    </w:pPr>
    <w:rPr>
      <w:rFonts w:ascii="Times New Roman" w:eastAsiaTheme="minorHAnsi" w:hAnsi="Times New Roman" w:cs="Times New Roman"/>
      <w:lang w:eastAsia="pl-PL"/>
    </w:rPr>
  </w:style>
  <w:style w:type="paragraph" w:styleId="CommentText">
    <w:name w:val="annotation text"/>
    <w:basedOn w:val="Normal"/>
    <w:link w:val="CommentTextChar"/>
    <w:uiPriority w:val="99"/>
    <w:unhideWhenUsed/>
    <w:rsid w:val="00EA115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A1157"/>
    <w:rPr>
      <w:rFonts w:ascii="Carlito" w:eastAsia="Carlito" w:hAnsi="Carlito" w:cs="Carlito"/>
      <w:sz w:val="20"/>
      <w:szCs w:val="20"/>
      <w:lang w:val="pl-P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11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1157"/>
    <w:rPr>
      <w:rFonts w:ascii="Carlito" w:eastAsia="Carlito" w:hAnsi="Carlito" w:cs="Carlito"/>
      <w:b/>
      <w:bCs/>
      <w:sz w:val="20"/>
      <w:szCs w:val="20"/>
      <w:lang w:val="pl-P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A422D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A422D"/>
    <w:rPr>
      <w:rFonts w:ascii="Carlito" w:eastAsia="Carlito" w:hAnsi="Carlito" w:cs="Carlito"/>
      <w:sz w:val="20"/>
      <w:szCs w:val="20"/>
      <w:lang w:val="pl-PL"/>
    </w:rPr>
  </w:style>
  <w:style w:type="character" w:styleId="Hyperlink">
    <w:name w:val="Hyperlink"/>
    <w:basedOn w:val="DefaultParagraphFont"/>
    <w:uiPriority w:val="99"/>
    <w:semiHidden/>
    <w:unhideWhenUsed/>
    <w:rsid w:val="00585C2B"/>
    <w:rPr>
      <w:color w:val="0000FF"/>
      <w:u w:val="single"/>
    </w:rPr>
  </w:style>
  <w:style w:type="paragraph" w:styleId="Revision">
    <w:name w:val="Revision"/>
    <w:hidden/>
    <w:uiPriority w:val="99"/>
    <w:semiHidden/>
    <w:rsid w:val="004F48B3"/>
    <w:pPr>
      <w:widowControl/>
      <w:autoSpaceDE/>
      <w:autoSpaceDN/>
    </w:pPr>
    <w:rPr>
      <w:rFonts w:ascii="Carlito" w:eastAsia="Carlito" w:hAnsi="Carlito" w:cs="Carlito"/>
      <w:lang w:val="pl-PL"/>
    </w:rPr>
  </w:style>
  <w:style w:type="paragraph" w:styleId="NormalWeb">
    <w:name w:val="Normal (Web)"/>
    <w:basedOn w:val="Normal"/>
    <w:uiPriority w:val="99"/>
    <w:semiHidden/>
    <w:unhideWhenUsed/>
    <w:rsid w:val="00BD37F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31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9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9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2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8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4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7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4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4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2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A90D8F71E0BFA40B517308B3BB6023C" ma:contentTypeVersion="3" ma:contentTypeDescription="Utwórz nowy dokument." ma:contentTypeScope="" ma:versionID="22ab74f3f12fbfb1e5d55dae90afaca1">
  <xsd:schema xmlns:xsd="http://www.w3.org/2001/XMLSchema" xmlns:xs="http://www.w3.org/2001/XMLSchema" xmlns:p="http://schemas.microsoft.com/office/2006/metadata/properties" xmlns:ns2="0c0d34b8-6a04-4fad-8f2f-e2a3bd4cb7fd" targetNamespace="http://schemas.microsoft.com/office/2006/metadata/properties" ma:root="true" ma:fieldsID="9483cf111bc9372fe220e1b7d6c45ddb" ns2:_="">
    <xsd:import namespace="0c0d34b8-6a04-4fad-8f2f-e2a3bd4cb7f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d34b8-6a04-4fad-8f2f-e2a3bd4cb7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803AB1E-E056-4821-BDCC-DDB9509BBAD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E886D32-9ECC-4C9A-8D55-C7CF47BFF8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0d34b8-6a04-4fad-8f2f-e2a3bd4cb7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116D995-6324-414E-A4E6-055AE049260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28F30A8-449C-4569-A52B-BF63F0653FC5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0d2b6bbb-a69c-41e8-9ef1-c035572bd00e}" enabled="0" method="" siteId="{0d2b6bbb-a69c-41e8-9ef1-c035572bd00e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2538</Words>
  <Characters>14471</Characters>
  <Application>Microsoft Office Word</Application>
  <DocSecurity>4</DocSecurity>
  <Lines>120</Lines>
  <Paragraphs>33</Paragraphs>
  <ScaleCrop>false</ScaleCrop>
  <Company/>
  <LinksUpToDate>false</LinksUpToDate>
  <CharactersWithSpaces>16976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Bartłomiej Samsonowicz</dc:creator>
  <cp:keywords/>
  <dc:description/>
  <cp:lastModifiedBy>Przygocki, Wojciech</cp:lastModifiedBy>
  <cp:revision>6</cp:revision>
  <cp:lastPrinted>2021-07-02T09:18:00Z</cp:lastPrinted>
  <dcterms:created xsi:type="dcterms:W3CDTF">2026-04-09T15:13:00Z</dcterms:created>
  <dcterms:modified xsi:type="dcterms:W3CDTF">2026-04-20T10:55:00Z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2020-04-20T00:00:00Z</vt:filetime>
  </property>
  <property fmtid="{D5CDD505-2E9C-101B-9397-08002B2CF9AE}" pid="3" name="Creator">
    <vt:lpwstr>Microsoft® Word dla Office 365</vt:lpwstr>
  </property>
  <property fmtid="{D5CDD505-2E9C-101B-9397-08002B2CF9AE}" pid="4" name="LastSaved">
    <vt:filetime>2020-10-28T00:00:00Z</vt:filetime>
  </property>
  <property fmtid="{D5CDD505-2E9C-101B-9397-08002B2CF9AE}" pid="5" name="MediaServiceImageTags">
    <vt:lpwstr/>
  </property>
  <property fmtid="{D5CDD505-2E9C-101B-9397-08002B2CF9AE}" pid="6" name="ContentTypeId">
    <vt:lpwstr>0x010100FA90D8F71E0BFA40B517308B3BB6023C</vt:lpwstr>
  </property>
  <property fmtid="{D5CDD505-2E9C-101B-9397-08002B2CF9AE}" pid="7" name="_dlc_DocIdItemGuid">
    <vt:lpwstr>761e7a93-1043-4dc8-984f-adad9a20b69c</vt:lpwstr>
  </property>
  <property fmtid="{D5CDD505-2E9C-101B-9397-08002B2CF9AE}" pid="8" name="ClassificationContentMarkingHeaderShapeIds">
    <vt:lpwstr>65da91ff,7769989d,31fc85cd</vt:lpwstr>
  </property>
  <property fmtid="{D5CDD505-2E9C-101B-9397-08002B2CF9AE}" pid="9" name="ClassificationContentMarkingHeaderFontProps">
    <vt:lpwstr>#000000,8,Aptos</vt:lpwstr>
  </property>
  <property fmtid="{D5CDD505-2E9C-101B-9397-08002B2CF9AE}" pid="10" name="ClassificationContentMarkingHeaderText">
    <vt:lpwstr>Ograniczony dostęp</vt:lpwstr>
  </property>
  <property fmtid="{D5CDD505-2E9C-101B-9397-08002B2CF9AE}" pid="11" name="ClassificationContentMarkingFooterShapeIds">
    <vt:lpwstr>7fd2227b,2fe4b61e,5a38adf7</vt:lpwstr>
  </property>
  <property fmtid="{D5CDD505-2E9C-101B-9397-08002B2CF9AE}" pid="12" name="ClassificationContentMarkingFooterFontProps">
    <vt:lpwstr>#000000,8,Aptos</vt:lpwstr>
  </property>
  <property fmtid="{D5CDD505-2E9C-101B-9397-08002B2CF9AE}" pid="13" name="ClassificationContentMarkingFooterText">
    <vt:lpwstr>Ograniczony dostęp</vt:lpwstr>
  </property>
  <property fmtid="{D5CDD505-2E9C-101B-9397-08002B2CF9AE}" pid="14" name="MSIP_Label_d480ff4e-5ef0-410f-9bc0-1309a3e91176_Enabled">
    <vt:lpwstr>true</vt:lpwstr>
  </property>
  <property fmtid="{D5CDD505-2E9C-101B-9397-08002B2CF9AE}" pid="15" name="MSIP_Label_d480ff4e-5ef0-410f-9bc0-1309a3e91176_SetDate">
    <vt:lpwstr>2026-04-09T06:13:32Z</vt:lpwstr>
  </property>
  <property fmtid="{D5CDD505-2E9C-101B-9397-08002B2CF9AE}" pid="16" name="MSIP_Label_d480ff4e-5ef0-410f-9bc0-1309a3e91176_Method">
    <vt:lpwstr>Standard</vt:lpwstr>
  </property>
  <property fmtid="{D5CDD505-2E9C-101B-9397-08002B2CF9AE}" pid="17" name="MSIP_Label_d480ff4e-5ef0-410f-9bc0-1309a3e91176_Name">
    <vt:lpwstr>DC_Ograniczony dostęp</vt:lpwstr>
  </property>
  <property fmtid="{D5CDD505-2E9C-101B-9397-08002B2CF9AE}" pid="18" name="MSIP_Label_d480ff4e-5ef0-410f-9bc0-1309a3e91176_SiteId">
    <vt:lpwstr>29bb5b9c-200a-4906-89ef-c651c86ab301</vt:lpwstr>
  </property>
  <property fmtid="{D5CDD505-2E9C-101B-9397-08002B2CF9AE}" pid="19" name="MSIP_Label_d480ff4e-5ef0-410f-9bc0-1309a3e91176_ActionId">
    <vt:lpwstr>46f47ba8-f762-4ccc-91f7-dffab18accb3</vt:lpwstr>
  </property>
  <property fmtid="{D5CDD505-2E9C-101B-9397-08002B2CF9AE}" pid="20" name="MSIP_Label_d480ff4e-5ef0-410f-9bc0-1309a3e91176_ContentBits">
    <vt:lpwstr>3</vt:lpwstr>
  </property>
  <property fmtid="{D5CDD505-2E9C-101B-9397-08002B2CF9AE}" pid="21" name="MSIP_Label_d480ff4e-5ef0-410f-9bc0-1309a3e91176_Tag">
    <vt:lpwstr>10, 3, 0, 1</vt:lpwstr>
  </property>
</Properties>
</file>